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8E676" w14:textId="12BF2AF3" w:rsidR="00E7098C" w:rsidRPr="00592394" w:rsidRDefault="00592394" w:rsidP="004D3C49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2394">
        <w:rPr>
          <w:rFonts w:ascii="Times New Roman" w:hAnsi="Times New Roman" w:cs="Times New Roman"/>
          <w:b/>
          <w:sz w:val="28"/>
          <w:szCs w:val="28"/>
        </w:rPr>
        <w:t>Комплект оценочных материалов</w:t>
      </w:r>
    </w:p>
    <w:p w14:paraId="692E3CD8" w14:textId="64873A69" w:rsidR="00592394" w:rsidRDefault="00036891" w:rsidP="00710C79">
      <w:pPr>
        <w:widowControl w:val="0"/>
        <w:autoSpaceDE w:val="0"/>
        <w:autoSpaceDN w:val="0"/>
        <w:adjustRightInd w:val="0"/>
        <w:spacing w:after="0" w:line="218" w:lineRule="exact"/>
        <w:ind w:left="-582" w:right="15" w:firstLine="582"/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Образовательная </w:t>
      </w:r>
      <w:r w:rsidR="00B35004" w:rsidRPr="00656CFF">
        <w:rPr>
          <w:rFonts w:ascii="Times New Roman" w:eastAsia="Times New Roman" w:hAnsi="Times New Roman" w:cs="Times New Roman"/>
          <w:color w:val="000000"/>
          <w:sz w:val="28"/>
          <w:highlight w:val="yellow"/>
        </w:rPr>
        <w:t>программа</w:t>
      </w:r>
      <w:r w:rsidR="00710C79">
        <w:rPr>
          <w:rFonts w:ascii="Times New Roman" w:eastAsia="Times New Roman" w:hAnsi="Times New Roman" w:cs="Times New Roman"/>
          <w:color w:val="000000"/>
          <w:sz w:val="28"/>
          <w:highlight w:val="yellow"/>
        </w:rPr>
        <w:t xml:space="preserve"> </w:t>
      </w:r>
      <w:r w:rsidR="00710C79" w:rsidRPr="00710C7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710C79" w:rsidRPr="00DE6F86">
        <w:rPr>
          <w:rFonts w:ascii="Times New Roman" w:hAnsi="Times New Roman"/>
          <w:sz w:val="28"/>
          <w:szCs w:val="28"/>
        </w:rPr>
        <w:t>Подвижной состав железных дорог</w:t>
      </w:r>
      <w:r w:rsidRPr="00710C79">
        <w:rPr>
          <w:rFonts w:ascii="Times New Roman" w:hAnsi="Times New Roman" w:cs="Times New Roman"/>
          <w:sz w:val="28"/>
          <w:szCs w:val="28"/>
        </w:rPr>
        <w:t>»</w:t>
      </w:r>
      <w:r w:rsidR="00592394" w:rsidRPr="0059239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14:paraId="2DD38C56" w14:textId="11630DF2" w:rsidR="00E7098C" w:rsidRDefault="00592394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hAnsi="Times New Roman" w:cs="Times New Roman"/>
          <w:sz w:val="28"/>
          <w:szCs w:val="28"/>
          <w:u w:val="single"/>
        </w:rPr>
      </w:pPr>
      <w:r w:rsidRPr="00656CFF">
        <w:rPr>
          <w:rFonts w:ascii="Times New Roman" w:hAnsi="Times New Roman" w:cs="Times New Roman"/>
          <w:sz w:val="28"/>
          <w:szCs w:val="28"/>
          <w:highlight w:val="yellow"/>
        </w:rPr>
        <w:t xml:space="preserve">Специальность </w:t>
      </w:r>
      <w:r w:rsidR="005534FF" w:rsidRPr="00710C79">
        <w:rPr>
          <w:rFonts w:ascii="Times New Roman" w:hAnsi="Times New Roman" w:cs="Times New Roman"/>
          <w:sz w:val="28"/>
          <w:szCs w:val="28"/>
          <w:highlight w:val="yellow"/>
        </w:rPr>
        <w:t>23.05.05</w:t>
      </w:r>
      <w:r w:rsidR="005534FF" w:rsidRPr="00656CFF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 </w:t>
      </w:r>
      <w:r w:rsidR="00710C79" w:rsidRPr="00710C79">
        <w:rPr>
          <w:rFonts w:ascii="Times New Roman" w:eastAsia="Times New Roman" w:hAnsi="Times New Roman" w:cs="Times New Roman"/>
          <w:color w:val="000000"/>
          <w:sz w:val="28"/>
        </w:rPr>
        <w:t>«</w:t>
      </w:r>
      <w:r w:rsidR="00FA4C65">
        <w:rPr>
          <w:rFonts w:ascii="Times New Roman" w:hAnsi="Times New Roman"/>
          <w:sz w:val="28"/>
          <w:szCs w:val="28"/>
        </w:rPr>
        <w:t>Грузовые вагоны»</w:t>
      </w:r>
      <w:bookmarkStart w:id="0" w:name="_GoBack"/>
      <w:bookmarkEnd w:id="0"/>
    </w:p>
    <w:tbl>
      <w:tblPr>
        <w:tblStyle w:val="ae"/>
        <w:tblW w:w="5000" w:type="pct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2"/>
        <w:gridCol w:w="1644"/>
        <w:gridCol w:w="1945"/>
        <w:gridCol w:w="1468"/>
        <w:gridCol w:w="2077"/>
        <w:gridCol w:w="5954"/>
        <w:gridCol w:w="1744"/>
      </w:tblGrid>
      <w:tr w:rsidR="00E7098C" w:rsidRPr="00B503F0" w14:paraId="78B694F3" w14:textId="77777777" w:rsidTr="00FC1A6D">
        <w:trPr>
          <w:trHeight w:val="274"/>
        </w:trPr>
        <w:tc>
          <w:tcPr>
            <w:tcW w:w="272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B8C58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Номер задания / время/ тип задания</w:t>
            </w:r>
          </w:p>
        </w:tc>
        <w:tc>
          <w:tcPr>
            <w:tcW w:w="1144" w:type="pct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EDF2" w14:textId="30BAE5E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Образовательные результаты </w:t>
            </w:r>
          </w:p>
        </w:tc>
        <w:tc>
          <w:tcPr>
            <w:tcW w:w="46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76B18" w14:textId="42EC25CE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Индекс и наименование дисциплины</w:t>
            </w:r>
          </w:p>
        </w:tc>
        <w:tc>
          <w:tcPr>
            <w:tcW w:w="662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DD7BD" w14:textId="7079304B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Результаты обучения по дисциплине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(знания, умения)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оцениваемые знания и (или) умения</w:t>
            </w:r>
          </w:p>
        </w:tc>
        <w:tc>
          <w:tcPr>
            <w:tcW w:w="1898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C68B8" w14:textId="3C0F444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Содержание задания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 xml:space="preserve">(цветом в тексте задания выделить ключевые слова) </w:t>
            </w:r>
          </w:p>
        </w:tc>
        <w:tc>
          <w:tcPr>
            <w:tcW w:w="556" w:type="pct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A0C4C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Ключи</w:t>
            </w:r>
          </w:p>
        </w:tc>
      </w:tr>
      <w:tr w:rsidR="00E7098C" w:rsidRPr="00B503F0" w14:paraId="4D8F9636" w14:textId="77777777" w:rsidTr="00FC1A6D">
        <w:trPr>
          <w:trHeight w:val="57"/>
        </w:trPr>
        <w:tc>
          <w:tcPr>
            <w:tcW w:w="272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7D2A3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066B" w14:textId="65608571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Код и наименование компетенции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36A90" w14:textId="02C106C5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Индикаторы сформированности компетенции</w:t>
            </w:r>
            <w:r w:rsidR="004D3C49" w:rsidRPr="00B503F0">
              <w:rPr>
                <w:rFonts w:ascii="Times New Roman" w:eastAsia="Times New Roman" w:hAnsi="Times New Roman" w:cs="Times New Roman"/>
                <w:color w:val="000000"/>
              </w:rPr>
              <w:br/>
            </w:r>
            <w:r w:rsidRPr="00B503F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(цветом выделить ключевые слова индикатора, раскрываемые в содержании ТЗ)</w:t>
            </w:r>
          </w:p>
        </w:tc>
        <w:tc>
          <w:tcPr>
            <w:tcW w:w="46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637BF9D1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62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262BA929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8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74054263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14:paraId="08D0CE86" w14:textId="77777777" w:rsidR="00E7098C" w:rsidRPr="00B503F0" w:rsidRDefault="00E7098C" w:rsidP="00FC1A6D">
            <w:pPr>
              <w:rPr>
                <w:rFonts w:ascii="Times New Roman" w:hAnsi="Times New Roman" w:cs="Times New Roman"/>
              </w:rPr>
            </w:pPr>
          </w:p>
        </w:tc>
      </w:tr>
      <w:tr w:rsidR="00E7098C" w:rsidRPr="00B503F0" w14:paraId="238C2537" w14:textId="77777777" w:rsidTr="00FC1A6D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83E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B69D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2 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95CE3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583E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F0C0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D49A7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F4EBA" w14:textId="77777777" w:rsidR="00E7098C" w:rsidRPr="00B503F0" w:rsidRDefault="00036891" w:rsidP="00FC1A6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</w:tr>
      <w:tr w:rsidR="00DC42DC" w:rsidRPr="00B503F0" w14:paraId="3DADBCED" w14:textId="77777777" w:rsidTr="000E200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BE3E5" w14:textId="4040674A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05C2B105" w14:textId="67669169" w:rsidR="00DC42DC" w:rsidRPr="00190F53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="00FA086F">
              <w:rPr>
                <w:rFonts w:ascii="Times New Roman" w:hAnsi="Times New Roman" w:cs="Times New Roman"/>
                <w:color w:val="000000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27C7B2F" w14:textId="78731CEF" w:rsidR="00DC42DC" w:rsidRPr="00B503F0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E8980" w14:textId="09CD5132" w:rsidR="00DC42DC" w:rsidRPr="00B503F0" w:rsidRDefault="00DC42DC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DBBA8" w14:textId="713AE1B5" w:rsidR="00DC42DC" w:rsidRPr="00B503F0" w:rsidRDefault="00DC42DC" w:rsidP="006460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C42D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4F2CD" w14:textId="593C663F" w:rsidR="00DC42DC" w:rsidRPr="00B503F0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646056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9BDC4" w14:textId="77777777" w:rsidR="00DC42DC" w:rsidRPr="0090110A" w:rsidRDefault="00DC42DC" w:rsidP="00FC745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EC404F4" w14:textId="77777777" w:rsidR="00710C79" w:rsidRDefault="00710C79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CC190B" w14:textId="6A5CA21C" w:rsid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C5BCD14" w14:textId="77777777" w:rsidR="00710C79" w:rsidRPr="00710C79" w:rsidRDefault="00710C79" w:rsidP="00710C79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F61F75E" w14:textId="77777777" w:rsidR="00710C79" w:rsidRPr="00710C79" w:rsidRDefault="00710C79" w:rsidP="00710C7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FF362FD" w14:textId="7DE978E2" w:rsidR="00710C79" w:rsidRPr="00B503F0" w:rsidRDefault="00710C79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0949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DC42DC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3EB40B3D" w14:textId="77777777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1C1FF536" w14:textId="46AE6852" w:rsidR="00DC42DC" w:rsidRPr="00506535" w:rsidRDefault="00DC42DC" w:rsidP="00DC42DC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</w:t>
            </w:r>
            <w:r w:rsidR="00506535" w:rsidRPr="00506535">
              <w:rPr>
                <w:rFonts w:ascii="Times New Roman" w:hAnsi="Times New Roman" w:cs="Times New Roman"/>
                <w:highlight w:val="yellow"/>
              </w:rPr>
              <w:t>а и при его разработке</w:t>
            </w:r>
            <w:r w:rsidR="00506535" w:rsidRPr="00DC42DC">
              <w:rPr>
                <w:rFonts w:ascii="Times New Roman" w:hAnsi="Times New Roman" w:cs="Times New Roman"/>
              </w:rPr>
              <w:t xml:space="preserve">, </w:t>
            </w:r>
            <w:r w:rsidR="00506535">
              <w:rPr>
                <w:rFonts w:ascii="Times New Roman" w:hAnsi="Times New Roman" w:cs="Times New Roman"/>
              </w:rPr>
              <w:t>основными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506535">
              <w:rPr>
                <w:rFonts w:ascii="Times New Roman" w:hAnsi="Times New Roman" w:cs="Times New Roman"/>
              </w:rPr>
              <w:t>ресурсами</w:t>
            </w:r>
            <w:r w:rsidRPr="00506535">
              <w:rPr>
                <w:rFonts w:ascii="Times New Roman" w:hAnsi="Times New Roman" w:cs="Times New Roman"/>
              </w:rPr>
              <w:t xml:space="preserve"> </w:t>
            </w:r>
            <w:r w:rsidR="00506535" w:rsidRPr="00506535">
              <w:rPr>
                <w:rFonts w:ascii="Times New Roman" w:hAnsi="Times New Roman" w:cs="Times New Roman"/>
              </w:rPr>
              <w:t xml:space="preserve">являются 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команд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врем</w:t>
            </w:r>
            <w:r w:rsid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я</w:t>
            </w:r>
            <w:r w:rsidR="00506535"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стоимость, качество и риски</w:t>
            </w:r>
            <w:r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110EC820" w14:textId="7A5951C8" w:rsidR="00DC42DC" w:rsidRPr="00DC42DC" w:rsidRDefault="00DC42DC" w:rsidP="00DC42DC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</w:t>
            </w:r>
            <w:r w:rsidR="001C6AFA">
              <w:rPr>
                <w:rFonts w:ascii="Times New Roman" w:eastAsiaTheme="minorHAnsi" w:hAnsi="Times New Roman" w:cs="Times New Roman"/>
              </w:rPr>
              <w:t>му ресурсу</w:t>
            </w:r>
            <w:r w:rsidRPr="00506535">
              <w:rPr>
                <w:rFonts w:ascii="Times New Roman" w:eastAsiaTheme="minorHAnsi" w:hAnsi="Times New Roman" w:cs="Times New Roman"/>
              </w:rPr>
              <w:t xml:space="preserve"> в левом столбце подберите </w:t>
            </w:r>
            <w:r w:rsidR="001C6AFA">
              <w:rPr>
                <w:rFonts w:ascii="Times New Roman" w:eastAsiaTheme="minorHAnsi" w:hAnsi="Times New Roman" w:cs="Times New Roman"/>
              </w:rPr>
              <w:t xml:space="preserve">его </w:t>
            </w:r>
            <w:r w:rsidRPr="00506535">
              <w:rPr>
                <w:rFonts w:ascii="Times New Roman" w:eastAsiaTheme="minorHAnsi" w:hAnsi="Times New Roman" w:cs="Times New Roman"/>
              </w:rPr>
              <w:t>описание из правого столбца</w:t>
            </w:r>
            <w:r w:rsidRPr="00DC42DC">
              <w:rPr>
                <w:rFonts w:ascii="Times New Roman" w:eastAsiaTheme="minorHAnsi" w:hAnsi="Times New Roman" w:cs="Times New Roman"/>
              </w:rPr>
              <w:t>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DC42DC" w:rsidRPr="00DC42DC" w14:paraId="63E55D52" w14:textId="77777777" w:rsidTr="00DC42DC">
              <w:tc>
                <w:tcPr>
                  <w:tcW w:w="2155" w:type="dxa"/>
                </w:tcPr>
                <w:p w14:paraId="7F202D3E" w14:textId="4233F4C8" w:rsidR="00DC42DC" w:rsidRPr="00DC42DC" w:rsidRDefault="001C6AFA" w:rsidP="001C6AFA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Ресурсы</w:t>
                  </w:r>
                </w:p>
              </w:tc>
              <w:tc>
                <w:tcPr>
                  <w:tcW w:w="3475" w:type="dxa"/>
                </w:tcPr>
                <w:p w14:paraId="10749784" w14:textId="2C10109C" w:rsidR="00DC42DC" w:rsidRPr="00DC42DC" w:rsidRDefault="001C6AFA" w:rsidP="00DC42DC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Theme="minorHAnsi" w:hAnsi="Times New Roman" w:cs="Times New Roman"/>
                    </w:rPr>
                    <w:t>Характеристика ресурса</w:t>
                  </w:r>
                </w:p>
              </w:tc>
            </w:tr>
            <w:tr w:rsidR="00DC42DC" w:rsidRPr="00DC42DC" w14:paraId="0944AE7B" w14:textId="77777777" w:rsidTr="00DC42DC">
              <w:tc>
                <w:tcPr>
                  <w:tcW w:w="2155" w:type="dxa"/>
                </w:tcPr>
                <w:p w14:paraId="7139FFBB" w14:textId="394F3837" w:rsidR="00DC42DC" w:rsidRPr="00DC42DC" w:rsidRDefault="00DC42DC" w:rsidP="00506535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А) </w:t>
                  </w:r>
                  <w:r w:rsidR="00506535">
                    <w:rPr>
                      <w:sz w:val="20"/>
                      <w:szCs w:val="20"/>
                    </w:rPr>
                    <w:t>Команда</w:t>
                  </w:r>
                  <w:r w:rsidRPr="00DC42DC">
                    <w:rPr>
                      <w:sz w:val="20"/>
                      <w:szCs w:val="20"/>
                    </w:rPr>
                    <w:t xml:space="preserve"> про</w:t>
                  </w:r>
                  <w:r>
                    <w:rPr>
                      <w:sz w:val="20"/>
                      <w:szCs w:val="20"/>
                    </w:rPr>
                    <w:t>екта</w:t>
                  </w:r>
                </w:p>
              </w:tc>
              <w:tc>
                <w:tcPr>
                  <w:tcW w:w="3475" w:type="dxa"/>
                </w:tcPr>
                <w:p w14:paraId="5914AD2E" w14:textId="63E2638B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Pr="001C6AFA">
                    <w:rPr>
                      <w:sz w:val="20"/>
                      <w:szCs w:val="20"/>
                    </w:rPr>
                    <w:t>ериод реализации</w:t>
                  </w:r>
                  <w:r>
                    <w:rPr>
                      <w:sz w:val="20"/>
                      <w:szCs w:val="20"/>
                    </w:rPr>
                    <w:t xml:space="preserve"> проекта</w:t>
                  </w:r>
                  <w:r w:rsidRPr="001C6AFA">
                    <w:rPr>
                      <w:sz w:val="20"/>
                      <w:szCs w:val="20"/>
                    </w:rPr>
                    <w:t>, промежуток между началом и окончанием работ</w:t>
                  </w:r>
                </w:p>
              </w:tc>
            </w:tr>
            <w:tr w:rsidR="00DC42DC" w:rsidRPr="00DC42DC" w14:paraId="26AF32BA" w14:textId="77777777" w:rsidTr="00DC42DC">
              <w:trPr>
                <w:trHeight w:val="551"/>
              </w:trPr>
              <w:tc>
                <w:tcPr>
                  <w:tcW w:w="2155" w:type="dxa"/>
                </w:tcPr>
                <w:p w14:paraId="2AE66653" w14:textId="59517823" w:rsidR="00DC42DC" w:rsidRPr="00DC42DC" w:rsidRDefault="00DC42DC" w:rsidP="00DC42DC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DC42DC">
                    <w:rPr>
                      <w:sz w:val="20"/>
                      <w:szCs w:val="20"/>
                    </w:rPr>
                    <w:t xml:space="preserve">Б) </w:t>
                  </w:r>
                  <w:r w:rsidR="001C6AFA">
                    <w:rPr>
                      <w:sz w:val="20"/>
                      <w:szCs w:val="20"/>
                    </w:rPr>
                    <w:t>Время проекта</w:t>
                  </w:r>
                </w:p>
                <w:p w14:paraId="63F0361F" w14:textId="77777777" w:rsidR="00DC42DC" w:rsidRPr="00DC42DC" w:rsidRDefault="00DC42DC" w:rsidP="00DC42DC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11593767" w14:textId="19B125D6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Pr="001C6AFA">
                    <w:rPr>
                      <w:sz w:val="20"/>
                      <w:szCs w:val="20"/>
                    </w:rPr>
                    <w:t>умма денежных средств, необходимая для реализации задач и достижения целей проекта</w:t>
                  </w:r>
                  <w:r>
                    <w:rPr>
                      <w:sz w:val="20"/>
                      <w:szCs w:val="20"/>
                    </w:rPr>
                    <w:t>, о</w:t>
                  </w:r>
                  <w:r w:rsidRPr="001C6AFA">
                    <w:rPr>
                      <w:sz w:val="20"/>
                      <w:szCs w:val="20"/>
                    </w:rPr>
                    <w:t>на включает в себя затраты на ресурсы, материалы, оборудование, трудовые затраты и другие расходы</w:t>
                  </w:r>
                </w:p>
              </w:tc>
            </w:tr>
            <w:tr w:rsidR="00DC42DC" w:rsidRPr="00DC42DC" w14:paraId="5B91D171" w14:textId="77777777" w:rsidTr="00DC42DC">
              <w:trPr>
                <w:trHeight w:val="958"/>
              </w:trPr>
              <w:tc>
                <w:tcPr>
                  <w:tcW w:w="2155" w:type="dxa"/>
                </w:tcPr>
                <w:p w14:paraId="2A39C7EA" w14:textId="2C4C6997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В) </w:t>
                  </w:r>
                  <w:r w:rsidR="001C6AFA">
                    <w:rPr>
                      <w:rFonts w:ascii="Times New Roman" w:hAnsi="Times New Roman" w:cs="Times New Roman"/>
                    </w:rPr>
                    <w:t>Стоимость проекта</w:t>
                  </w:r>
                </w:p>
              </w:tc>
              <w:tc>
                <w:tcPr>
                  <w:tcW w:w="3475" w:type="dxa"/>
                </w:tcPr>
                <w:p w14:paraId="05B71448" w14:textId="3662C012" w:rsidR="00DC42DC" w:rsidRPr="00DC42DC" w:rsidRDefault="001C6AFA" w:rsidP="001C6AFA">
                  <w:pPr>
                    <w:pStyle w:val="afa"/>
                    <w:numPr>
                      <w:ilvl w:val="0"/>
                      <w:numId w:val="3"/>
                    </w:numPr>
                    <w:spacing w:before="0" w:beforeAutospacing="0" w:after="0" w:afterAutospacing="0"/>
                    <w:ind w:right="-57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Pr="001C6AFA">
                    <w:rPr>
                      <w:sz w:val="20"/>
                      <w:szCs w:val="20"/>
                    </w:rPr>
                    <w:t>ременная рабочая группа, выполняющая работы по проекту и ответственная перед руководителем проекта за их выполнение</w:t>
                  </w:r>
                </w:p>
              </w:tc>
            </w:tr>
            <w:tr w:rsidR="00DC42DC" w:rsidRPr="00DC42DC" w14:paraId="67B8AE8C" w14:textId="77777777" w:rsidTr="00DC42DC">
              <w:trPr>
                <w:trHeight w:val="542"/>
              </w:trPr>
              <w:tc>
                <w:tcPr>
                  <w:tcW w:w="2155" w:type="dxa"/>
                </w:tcPr>
                <w:p w14:paraId="041CBA3D" w14:textId="4562427B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t xml:space="preserve">Г) </w:t>
                  </w:r>
                  <w:r w:rsidR="001C6AFA">
                    <w:rPr>
                      <w:rFonts w:ascii="Times New Roman" w:hAnsi="Times New Roman" w:cs="Times New Roman"/>
                    </w:rPr>
                    <w:t>Качество проекта</w:t>
                  </w:r>
                </w:p>
              </w:tc>
              <w:tc>
                <w:tcPr>
                  <w:tcW w:w="3475" w:type="dxa"/>
                </w:tcPr>
                <w:p w14:paraId="5D2175FF" w14:textId="35F44E05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 xml:space="preserve">овокупность характеристик проекта, определяющих, насколько и в какой мере выполняются </w:t>
                  </w:r>
                  <w:r w:rsidRPr="001C6AFA">
                    <w:rPr>
                      <w:rFonts w:ascii="Times New Roman" w:hAnsi="Times New Roman" w:cs="Times New Roman"/>
                    </w:rPr>
                    <w:lastRenderedPageBreak/>
                    <w:t>требования стейкхолдеров (клиентов, владельцев, инвесторов и пр.)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  <w:tr w:rsidR="00DC42DC" w:rsidRPr="00DC42DC" w14:paraId="78919477" w14:textId="77777777" w:rsidTr="00DC42DC">
              <w:tc>
                <w:tcPr>
                  <w:tcW w:w="2155" w:type="dxa"/>
                </w:tcPr>
                <w:p w14:paraId="330D14D1" w14:textId="63A059A5" w:rsidR="00DC42DC" w:rsidRPr="00DC42DC" w:rsidRDefault="00DC42DC" w:rsidP="001C6AFA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DC42DC">
                    <w:rPr>
                      <w:rFonts w:ascii="Times New Roman" w:hAnsi="Times New Roman" w:cs="Times New Roman"/>
                    </w:rPr>
                    <w:lastRenderedPageBreak/>
                    <w:t xml:space="preserve">Д) </w:t>
                  </w:r>
                  <w:r w:rsidR="001C6AFA">
                    <w:rPr>
                      <w:rFonts w:ascii="Times New Roman" w:hAnsi="Times New Roman" w:cs="Times New Roman"/>
                    </w:rPr>
                    <w:t>Риски проекта</w:t>
                  </w:r>
                </w:p>
              </w:tc>
              <w:tc>
                <w:tcPr>
                  <w:tcW w:w="3475" w:type="dxa"/>
                </w:tcPr>
                <w:p w14:paraId="2DA6F1A8" w14:textId="36C9E0D9" w:rsidR="00DC42DC" w:rsidRPr="00DC42DC" w:rsidRDefault="001C6AFA" w:rsidP="001C6AFA">
                  <w:pPr>
                    <w:pStyle w:val="af9"/>
                    <w:widowControl w:val="0"/>
                    <w:numPr>
                      <w:ilvl w:val="0"/>
                      <w:numId w:val="3"/>
                    </w:numPr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1C6AFA">
                    <w:rPr>
                      <w:rFonts w:ascii="Times New Roman" w:hAnsi="Times New Roman" w:cs="Times New Roman"/>
                    </w:rPr>
                    <w:t>обытия, которые с некоторой долей вероятности могут произойти и повлиять на результат или исполнение проекта</w:t>
                  </w:r>
                  <w:r>
                    <w:rPr>
                      <w:rFonts w:ascii="Times New Roman" w:hAnsi="Times New Roman" w:cs="Times New Roman"/>
                    </w:rPr>
                    <w:t>.</w:t>
                  </w:r>
                </w:p>
              </w:tc>
            </w:tr>
          </w:tbl>
          <w:p w14:paraId="07294674" w14:textId="77777777" w:rsidR="00DC42DC" w:rsidRPr="00DC42DC" w:rsidRDefault="00DC42DC" w:rsidP="00DC42DC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7FA5" w14:textId="03F9A2A7" w:rsidR="00DC42DC" w:rsidRPr="00DC42DC" w:rsidRDefault="00DC42DC" w:rsidP="00DC42D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DC42DC">
              <w:rPr>
                <w:rFonts w:ascii="Times New Roman" w:hAnsi="Times New Roman" w:cs="Times New Roman"/>
              </w:rPr>
              <w:lastRenderedPageBreak/>
              <w:t>А3Б1В2Г4Д5</w:t>
            </w:r>
          </w:p>
        </w:tc>
      </w:tr>
      <w:tr w:rsidR="008A0B43" w:rsidRPr="00B503F0" w14:paraId="5BCD13A0" w14:textId="77777777" w:rsidTr="000E2008">
        <w:trPr>
          <w:trHeight w:val="57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1BB3" w14:textId="790527A0" w:rsidR="008A0B43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15D990ED" w14:textId="77777777" w:rsidR="008A0B43" w:rsidRPr="00190F53" w:rsidRDefault="008A0B43" w:rsidP="008A0B4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D359DB9" w14:textId="01C74E50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0A2F1" w14:textId="1492CFA8" w:rsidR="008A0B43" w:rsidRPr="00B503F0" w:rsidRDefault="008A0B43" w:rsidP="009742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7BE22" w14:textId="26784B74" w:rsidR="008A0B43" w:rsidRPr="00B503F0" w:rsidRDefault="008A0B43" w:rsidP="0097425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проекта </w:t>
            </w:r>
            <w:r w:rsidRPr="008A0B4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FC3C" w14:textId="6EE98D21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1D3E0" w14:textId="77777777" w:rsidR="00314427" w:rsidRPr="0090110A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3E29F7D7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B15C72D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86E702" w14:textId="77777777" w:rsidR="00314427" w:rsidRPr="00710C79" w:rsidRDefault="00314427" w:rsidP="00314427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B5913A9" w14:textId="77777777" w:rsidR="00314427" w:rsidRPr="00710C79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E1A7A7D" w14:textId="5B665CC5" w:rsidR="008A0B43" w:rsidRPr="00B503F0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5D9D1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41221033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52D4563C" w14:textId="3E3F8681" w:rsidR="008A0B43" w:rsidRPr="00506535" w:rsidRDefault="00015980" w:rsidP="008A0B43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hAnsi="Times New Roman" w:cs="Times New Roman"/>
                <w:highlight w:val="yellow"/>
              </w:rPr>
              <w:t>На всех этапах жизненного цикла проекта</w:t>
            </w:r>
            <w:r w:rsidR="00463BF0">
              <w:rPr>
                <w:rFonts w:ascii="Times New Roman" w:hAnsi="Times New Roman" w:cs="Times New Roman"/>
              </w:rPr>
              <w:t xml:space="preserve"> </w:t>
            </w:r>
            <w:r w:rsidR="00463BF0" w:rsidRPr="00463BF0">
              <w:rPr>
                <w:rFonts w:ascii="Times New Roman" w:hAnsi="Times New Roman" w:cs="Times New Roman"/>
                <w:highlight w:val="yellow"/>
              </w:rPr>
              <w:t>при его разработке</w:t>
            </w:r>
            <w:r w:rsidR="008A0B43" w:rsidRPr="00506535">
              <w:rPr>
                <w:rFonts w:ascii="Times New Roman" w:hAnsi="Times New Roman" w:cs="Times New Roman"/>
              </w:rPr>
              <w:t xml:space="preserve">, </w:t>
            </w:r>
            <w:r w:rsidR="00463BF0">
              <w:rPr>
                <w:rFonts w:ascii="Times New Roman" w:hAnsi="Times New Roman" w:cs="Times New Roman"/>
              </w:rPr>
              <w:t>осуществляются</w:t>
            </w:r>
            <w:r w:rsidR="008A0B43" w:rsidRPr="00506535">
              <w:rPr>
                <w:rFonts w:ascii="Times New Roman" w:hAnsi="Times New Roman" w:cs="Times New Roman"/>
              </w:rPr>
              <w:t xml:space="preserve"> </w:t>
            </w:r>
            <w:r w:rsidR="00463BF0">
              <w:rPr>
                <w:rFonts w:ascii="Times New Roman" w:hAnsi="Times New Roman" w:cs="Times New Roman"/>
              </w:rPr>
              <w:t>бизнес-</w:t>
            </w:r>
            <w:r w:rsidR="008A0B43" w:rsidRPr="00506535">
              <w:rPr>
                <w:rFonts w:ascii="Times New Roman" w:hAnsi="Times New Roman" w:cs="Times New Roman"/>
              </w:rPr>
              <w:t>процесс</w:t>
            </w:r>
            <w:r w:rsidR="00EA7BA5">
              <w:rPr>
                <w:rFonts w:ascii="Times New Roman" w:hAnsi="Times New Roman" w:cs="Times New Roman"/>
              </w:rPr>
              <w:t>ы</w:t>
            </w:r>
            <w:r w:rsidR="008A0B43" w:rsidRPr="00506535">
              <w:rPr>
                <w:rFonts w:ascii="Times New Roman" w:hAnsi="Times New Roman" w:cs="Times New Roman"/>
              </w:rPr>
              <w:t xml:space="preserve">, описание которых представлено в таблице. </w:t>
            </w:r>
          </w:p>
          <w:p w14:paraId="36FD103E" w14:textId="77777777" w:rsidR="008A0B43" w:rsidRPr="00506535" w:rsidRDefault="008A0B43" w:rsidP="008A0B43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506535">
              <w:rPr>
                <w:rFonts w:ascii="Times New Roman" w:eastAsiaTheme="minorHAnsi" w:hAnsi="Times New Roman" w:cs="Times New Roman"/>
              </w:rPr>
              <w:t>К каждой характеристике в левом столбце подберите описание вида деятельности из правого столбца:</w:t>
            </w: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155"/>
              <w:gridCol w:w="3475"/>
            </w:tblGrid>
            <w:tr w:rsidR="008A0B43" w:rsidRPr="00506535" w14:paraId="2DE87130" w14:textId="77777777" w:rsidTr="00015980">
              <w:tc>
                <w:tcPr>
                  <w:tcW w:w="2155" w:type="dxa"/>
                </w:tcPr>
                <w:p w14:paraId="2564E933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 Характеристика</w:t>
                  </w:r>
                </w:p>
              </w:tc>
              <w:tc>
                <w:tcPr>
                  <w:tcW w:w="3475" w:type="dxa"/>
                </w:tcPr>
                <w:p w14:paraId="2B5318BA" w14:textId="77777777" w:rsidR="008A0B43" w:rsidRPr="00506535" w:rsidRDefault="008A0B43" w:rsidP="008A0B43">
                  <w:pPr>
                    <w:widowControl w:val="0"/>
                    <w:ind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eastAsiaTheme="minorHAnsi" w:hAnsi="Times New Roman" w:cs="Times New Roman"/>
                    </w:rPr>
                    <w:t>Вид деятельности</w:t>
                  </w:r>
                </w:p>
              </w:tc>
            </w:tr>
            <w:tr w:rsidR="008A0B43" w:rsidRPr="00506535" w14:paraId="2FF78A0B" w14:textId="77777777" w:rsidTr="00015980">
              <w:tc>
                <w:tcPr>
                  <w:tcW w:w="2155" w:type="dxa"/>
                </w:tcPr>
                <w:p w14:paraId="494AFB34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А) Владелец процесса</w:t>
                  </w:r>
                </w:p>
              </w:tc>
              <w:tc>
                <w:tcPr>
                  <w:tcW w:w="3475" w:type="dxa"/>
                </w:tcPr>
                <w:p w14:paraId="5C93DFA4" w14:textId="14F2C4CF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84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Информация и материальные средства, которые владелец распределяет</w:t>
                  </w:r>
                </w:p>
              </w:tc>
            </w:tr>
            <w:tr w:rsidR="008A0B43" w:rsidRPr="00506535" w14:paraId="7D51DB65" w14:textId="77777777" w:rsidTr="00015980">
              <w:trPr>
                <w:trHeight w:val="551"/>
              </w:trPr>
              <w:tc>
                <w:tcPr>
                  <w:tcW w:w="2155" w:type="dxa"/>
                </w:tcPr>
                <w:p w14:paraId="46779E50" w14:textId="77777777" w:rsidR="008A0B43" w:rsidRPr="00506535" w:rsidRDefault="008A0B43" w:rsidP="008A0B43">
                  <w:pPr>
                    <w:pStyle w:val="afa"/>
                    <w:ind w:left="-57" w:right="-57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>Б) Ресурсы процесса</w:t>
                  </w:r>
                </w:p>
                <w:p w14:paraId="7601467D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75" w:type="dxa"/>
                </w:tcPr>
                <w:p w14:paraId="29FA2B0A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Порядок выполнения деятельности по преобразованию входов в выходы </w:t>
                  </w:r>
                </w:p>
              </w:tc>
            </w:tr>
            <w:tr w:rsidR="008A0B43" w:rsidRPr="00506535" w14:paraId="4AFCCF08" w14:textId="77777777" w:rsidTr="00015980">
              <w:trPr>
                <w:trHeight w:val="958"/>
              </w:trPr>
              <w:tc>
                <w:tcPr>
                  <w:tcW w:w="2155" w:type="dxa"/>
                </w:tcPr>
                <w:p w14:paraId="485ABDCF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В) Технология процесса</w:t>
                  </w:r>
                </w:p>
              </w:tc>
              <w:tc>
                <w:tcPr>
                  <w:tcW w:w="3475" w:type="dxa"/>
                </w:tcPr>
                <w:p w14:paraId="5C307B73" w14:textId="77777777" w:rsidR="008A0B43" w:rsidRPr="00506535" w:rsidRDefault="008A0B43" w:rsidP="00EA7BA5">
                  <w:pPr>
                    <w:pStyle w:val="afa"/>
                    <w:numPr>
                      <w:ilvl w:val="0"/>
                      <w:numId w:val="4"/>
                    </w:numPr>
                    <w:spacing w:before="0" w:beforeAutospacing="0" w:after="0" w:afterAutospacing="0"/>
                    <w:ind w:left="253" w:right="-57" w:hanging="253"/>
                    <w:jc w:val="both"/>
                    <w:rPr>
                      <w:sz w:val="20"/>
                      <w:szCs w:val="20"/>
                    </w:rPr>
                  </w:pPr>
                  <w:r w:rsidRPr="00506535">
                    <w:rPr>
                      <w:sz w:val="20"/>
                      <w:szCs w:val="20"/>
                    </w:rPr>
                    <w:t xml:space="preserve"> Должностное лицо, имеющее в своем распоряжении ресурсы процесса, с определенными правами, зоной ответственности и полномочиями</w:t>
                  </w:r>
                </w:p>
              </w:tc>
            </w:tr>
            <w:tr w:rsidR="008A0B43" w:rsidRPr="00506535" w14:paraId="07620EE0" w14:textId="77777777" w:rsidTr="00015980">
              <w:trPr>
                <w:trHeight w:val="542"/>
              </w:trPr>
              <w:tc>
                <w:tcPr>
                  <w:tcW w:w="2155" w:type="dxa"/>
                </w:tcPr>
                <w:p w14:paraId="5F9F4118" w14:textId="77777777" w:rsidR="008A0B43" w:rsidRPr="00506535" w:rsidRDefault="008A0B43" w:rsidP="008A0B43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>Г) Система показателей процесса</w:t>
                  </w:r>
                </w:p>
              </w:tc>
              <w:tc>
                <w:tcPr>
                  <w:tcW w:w="3475" w:type="dxa"/>
                </w:tcPr>
                <w:p w14:paraId="7B9111BA" w14:textId="77777777" w:rsidR="008A0B43" w:rsidRPr="00506535" w:rsidRDefault="008A0B43" w:rsidP="00EA7BA5">
                  <w:pPr>
                    <w:pStyle w:val="af9"/>
                    <w:widowControl w:val="0"/>
                    <w:numPr>
                      <w:ilvl w:val="0"/>
                      <w:numId w:val="4"/>
                    </w:numPr>
                    <w:ind w:left="253" w:right="-57" w:hanging="253"/>
                    <w:jc w:val="both"/>
                    <w:rPr>
                      <w:rFonts w:ascii="Times New Roman" w:hAnsi="Times New Roman" w:cs="Times New Roman"/>
                    </w:rPr>
                  </w:pPr>
                  <w:r w:rsidRPr="00506535">
                    <w:rPr>
                      <w:rFonts w:ascii="Times New Roman" w:hAnsi="Times New Roman" w:cs="Times New Roman"/>
                    </w:rPr>
                    <w:t xml:space="preserve">Показатели продукта, эффективности процесса, показатели удовлетворенности потребителей </w:t>
                  </w:r>
                </w:p>
              </w:tc>
            </w:tr>
          </w:tbl>
          <w:p w14:paraId="18D9EE72" w14:textId="77777777" w:rsidR="008A0B43" w:rsidRPr="00506535" w:rsidRDefault="008A0B43" w:rsidP="008A0B43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4781" w14:textId="7992388E" w:rsidR="008A0B43" w:rsidRPr="00506535" w:rsidRDefault="008A0B43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506535">
              <w:rPr>
                <w:rFonts w:ascii="Times New Roman" w:hAnsi="Times New Roman" w:cs="Times New Roman"/>
              </w:rPr>
              <w:t>А3Б1В2Г4</w:t>
            </w:r>
          </w:p>
        </w:tc>
      </w:tr>
      <w:tr w:rsidR="00EA7BA5" w:rsidRPr="00B503F0" w14:paraId="5F1C5B7D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887E2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6576D364" w14:textId="4AC1A21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87D3F" w14:textId="128210AB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98C29" w14:textId="6FF35E81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Управляет командой, временем, стоимостью, качеством и рисками </w:t>
            </w:r>
            <w:r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2FC86" w14:textId="4DBEE26A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560D9" w14:textId="77777777" w:rsidR="00314427" w:rsidRPr="0090110A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52E15F57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B1365D9" w14:textId="77777777" w:rsidR="00314427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236F61F" w14:textId="77777777" w:rsidR="00314427" w:rsidRPr="00710C79" w:rsidRDefault="00314427" w:rsidP="00314427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318CD742" w14:textId="77777777" w:rsidR="00314427" w:rsidRPr="00710C79" w:rsidRDefault="00314427" w:rsidP="0031442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EAE95A5" w14:textId="235435BB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7F63A" w14:textId="7657C960" w:rsid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lastRenderedPageBreak/>
              <w:t xml:space="preserve">Расположите во временной последовательности </w:t>
            </w:r>
            <w:r w:rsidR="006A6DD5">
              <w:rPr>
                <w:rFonts w:ascii="Times New Roman" w:hAnsi="Times New Roman" w:cs="Times New Roman"/>
              </w:rPr>
              <w:t xml:space="preserve">все </w:t>
            </w:r>
            <w:r w:rsidRPr="00EA7BA5">
              <w:rPr>
                <w:rFonts w:ascii="Times New Roman" w:hAnsi="Times New Roman" w:cs="Times New Roman"/>
              </w:rPr>
              <w:t xml:space="preserve">этапы </w:t>
            </w:r>
            <w:r w:rsidR="006A6DD5" w:rsidRPr="006A6DD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жизненного цикла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 xml:space="preserve"> </w:t>
            </w:r>
            <w:r w:rsidR="006A6DD5">
              <w:rPr>
                <w:rFonts w:ascii="Times New Roman" w:hAnsi="Times New Roman" w:cs="Times New Roman"/>
              </w:rPr>
              <w:t xml:space="preserve">и </w:t>
            </w:r>
            <w:r w:rsidR="006A6DD5" w:rsidRPr="006A6DD5">
              <w:rPr>
                <w:rFonts w:ascii="Times New Roman" w:hAnsi="Times New Roman" w:cs="Times New Roman"/>
                <w:highlight w:val="yellow"/>
              </w:rPr>
              <w:t>разработки проекта</w:t>
            </w:r>
            <w:r w:rsidR="006A6DD5">
              <w:rPr>
                <w:rFonts w:ascii="Times New Roman" w:hAnsi="Times New Roman" w:cs="Times New Roman"/>
              </w:rPr>
              <w:t>:</w:t>
            </w:r>
          </w:p>
          <w:p w14:paraId="0B8DE132" w14:textId="1E724AA7" w:rsidR="00EA7BA5" w:rsidRPr="00F86AFD" w:rsidRDefault="00F86AFD" w:rsidP="00F86AFD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  <w:r w:rsidRPr="00F86AFD">
              <w:rPr>
                <w:rFonts w:ascii="Times New Roman" w:hAnsi="Times New Roman" w:cs="Times New Roman"/>
              </w:rPr>
              <w:t xml:space="preserve">1. </w:t>
            </w:r>
            <w:r w:rsidR="006A6DD5" w:rsidRPr="00F86AFD">
              <w:rPr>
                <w:rFonts w:ascii="Times New Roman" w:hAnsi="Times New Roman" w:cs="Times New Roman"/>
              </w:rPr>
              <w:t>Контроль и мониторинг</w:t>
            </w:r>
          </w:p>
          <w:p w14:paraId="5D04F1A3" w14:textId="04CBB109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="006A6DD5">
              <w:rPr>
                <w:rFonts w:ascii="Times New Roman" w:hAnsi="Times New Roman" w:cs="Times New Roman"/>
              </w:rPr>
              <w:t xml:space="preserve">Реализация </w:t>
            </w:r>
            <w:r w:rsidR="00EA7BA5" w:rsidRPr="00EA7BA5">
              <w:rPr>
                <w:rFonts w:ascii="Times New Roman" w:hAnsi="Times New Roman" w:cs="Times New Roman"/>
              </w:rPr>
              <w:t>про</w:t>
            </w:r>
            <w:r w:rsidR="006A6DD5">
              <w:rPr>
                <w:rFonts w:ascii="Times New Roman" w:hAnsi="Times New Roman" w:cs="Times New Roman"/>
              </w:rPr>
              <w:t>екта</w:t>
            </w:r>
          </w:p>
          <w:p w14:paraId="21B6D614" w14:textId="1140B442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="006A6DD5">
              <w:rPr>
                <w:rFonts w:ascii="Times New Roman" w:hAnsi="Times New Roman" w:cs="Times New Roman"/>
              </w:rPr>
              <w:t>Инициация проекта</w:t>
            </w:r>
          </w:p>
          <w:p w14:paraId="7E3F8B43" w14:textId="6FED752B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4. </w:t>
            </w:r>
            <w:r w:rsidR="00554864">
              <w:rPr>
                <w:rFonts w:ascii="Times New Roman" w:hAnsi="Times New Roman" w:cs="Times New Roman"/>
              </w:rPr>
              <w:t>Завершение проекта</w:t>
            </w:r>
          </w:p>
          <w:p w14:paraId="66CE8CE9" w14:textId="094DB639" w:rsidR="00EA7BA5" w:rsidRPr="00EA7BA5" w:rsidRDefault="00F86AFD" w:rsidP="00F86AFD">
            <w:pPr>
              <w:pStyle w:val="af9"/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="00554864">
              <w:rPr>
                <w:rFonts w:ascii="Times New Roman" w:hAnsi="Times New Roman" w:cs="Times New Roman"/>
              </w:rPr>
              <w:t>Планирование проекта</w:t>
            </w:r>
          </w:p>
          <w:p w14:paraId="1D00C55A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EA7BA5">
              <w:rPr>
                <w:rFonts w:ascii="Times New Roman" w:hAnsi="Times New Roman" w:cs="Times New Roman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EA7BA5" w:rsidRPr="00EA7BA5" w14:paraId="3F94C059" w14:textId="77777777" w:rsidTr="00912986">
              <w:tc>
                <w:tcPr>
                  <w:tcW w:w="596" w:type="dxa"/>
                </w:tcPr>
                <w:p w14:paraId="419FC717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29A59C71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516F61C8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3907217B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567" w:type="dxa"/>
                </w:tcPr>
                <w:p w14:paraId="619C2DC5" w14:textId="77777777" w:rsidR="00EA7BA5" w:rsidRPr="00EA7BA5" w:rsidRDefault="00EA7BA5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14:paraId="7AAFA33E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3F1BF" w14:textId="77777777" w:rsidR="00EA7BA5" w:rsidRPr="00EA7BA5" w:rsidRDefault="00EA7BA5" w:rsidP="00EA7BA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565" w:type="dxa"/>
              <w:tblLayout w:type="fixed"/>
              <w:tblLook w:val="04A0" w:firstRow="1" w:lastRow="0" w:firstColumn="1" w:lastColumn="0" w:noHBand="0" w:noVBand="1"/>
            </w:tblPr>
            <w:tblGrid>
              <w:gridCol w:w="313"/>
              <w:gridCol w:w="313"/>
              <w:gridCol w:w="313"/>
              <w:gridCol w:w="313"/>
              <w:gridCol w:w="313"/>
            </w:tblGrid>
            <w:tr w:rsidR="00EA7BA5" w:rsidRPr="00EA7BA5" w14:paraId="54CF69AD" w14:textId="77777777" w:rsidTr="006A6DD5">
              <w:tc>
                <w:tcPr>
                  <w:tcW w:w="313" w:type="dxa"/>
                </w:tcPr>
                <w:p w14:paraId="547DF6F0" w14:textId="151976CA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13" w:type="dxa"/>
                </w:tcPr>
                <w:p w14:paraId="7F774B1F" w14:textId="42118375" w:rsidR="00EA7BA5" w:rsidRPr="00EA7BA5" w:rsidRDefault="00554864" w:rsidP="00EA7BA5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13" w:type="dxa"/>
                </w:tcPr>
                <w:p w14:paraId="1E89E0B8" w14:textId="7F915462" w:rsidR="00EA7BA5" w:rsidRPr="00EA7BA5" w:rsidRDefault="00554864" w:rsidP="00554864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13" w:type="dxa"/>
                </w:tcPr>
                <w:p w14:paraId="2A7EC172" w14:textId="2E92CBC2" w:rsidR="00EA7BA5" w:rsidRPr="00EA7BA5" w:rsidRDefault="00554864" w:rsidP="006A6DD5">
                  <w:pPr>
                    <w:widowControl w:val="0"/>
                    <w:ind w:left="-59" w:right="-57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13" w:type="dxa"/>
                </w:tcPr>
                <w:p w14:paraId="5BCFFAA5" w14:textId="77777777" w:rsidR="00EA7BA5" w:rsidRPr="00EA7BA5" w:rsidRDefault="00EA7BA5" w:rsidP="00EA7BA5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EA7BA5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3415F49B" w14:textId="77777777" w:rsidR="00EA7BA5" w:rsidRPr="00EA7BA5" w:rsidRDefault="00EA7BA5" w:rsidP="00EA7BA5">
            <w:pPr>
              <w:pStyle w:val="afa"/>
              <w:ind w:left="-57" w:right="-57"/>
              <w:rPr>
                <w:b/>
                <w:sz w:val="20"/>
                <w:szCs w:val="20"/>
              </w:rPr>
            </w:pPr>
          </w:p>
          <w:p w14:paraId="3F168C97" w14:textId="77777777" w:rsidR="00EA7BA5" w:rsidRP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7BA5" w:rsidRPr="00B503F0" w14:paraId="7470FD5F" w14:textId="77777777" w:rsidTr="00437B8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85CFD" w14:textId="77777777" w:rsidR="00EA7BA5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  <w:p w14:paraId="5DEEB40F" w14:textId="00541980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E81A3" w14:textId="280E0236" w:rsidR="00EA7BA5" w:rsidRPr="00B503F0" w:rsidRDefault="00EA7BA5" w:rsidP="002A082F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400A0D" w14:textId="667D71FF" w:rsidR="00EA7BA5" w:rsidRPr="00B503F0" w:rsidRDefault="00EA7BA5" w:rsidP="00EA7BA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8BA3" w14:textId="4C2F1CE5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97425D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5BD54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61D0E44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B91CDF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F956C82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72CFA9E1" w14:textId="709DF9CF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C6CD" w14:textId="0093B8CC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Методология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содержит этапы решения 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возникающих при этом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проблем.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Расположите во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временной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 xml:space="preserve"> последовательности этапы составления схемы текущих проблем на уровне </w:t>
            </w:r>
            <w:r w:rsidR="00F92C4A">
              <w:rPr>
                <w:rFonts w:ascii="Times New Roman" w:eastAsia="Times New Roman" w:hAnsi="Times New Roman" w:cs="Times New Roman"/>
                <w:color w:val="000000"/>
              </w:rPr>
              <w:t>управления реализацией проекта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:</w:t>
            </w:r>
          </w:p>
          <w:p w14:paraId="44697A05" w14:textId="00F14A7F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1.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Анализ проблемы</w:t>
            </w:r>
          </w:p>
          <w:p w14:paraId="1D7AD99A" w14:textId="4218067E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Определение проблемы</w:t>
            </w:r>
          </w:p>
          <w:p w14:paraId="0CFA9CE0" w14:textId="48392C61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3.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Сбор данных</w:t>
            </w:r>
          </w:p>
          <w:p w14:paraId="0560EC22" w14:textId="40BE6ED6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4.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Внедрение решений</w:t>
            </w:r>
          </w:p>
          <w:p w14:paraId="724F9503" w14:textId="25F98CD1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5.</w:t>
            </w:r>
            <w:r w:rsidR="00F86AF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Разработка решений</w:t>
            </w:r>
          </w:p>
          <w:p w14:paraId="72148AEC" w14:textId="61EF1A63" w:rsid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>Запишите соответствующую последовательность цифр слева направо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424007" w:rsidRPr="00A528CC" w14:paraId="6144238B" w14:textId="77777777" w:rsidTr="00912986">
              <w:tc>
                <w:tcPr>
                  <w:tcW w:w="596" w:type="dxa"/>
                </w:tcPr>
                <w:p w14:paraId="647D26D6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047DAE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FA68140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1B95535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E06ADBD" w14:textId="77777777" w:rsidR="00424007" w:rsidRPr="00A528CC" w:rsidRDefault="00424007" w:rsidP="00424007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2CD43835" w14:textId="77777777" w:rsidR="00424007" w:rsidRPr="00424007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B50963" w14:textId="1922833C" w:rsidR="00EA7BA5" w:rsidRPr="00B503F0" w:rsidRDefault="00424007" w:rsidP="00424007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424007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26E663" w14:textId="77777777" w:rsidR="00424007" w:rsidRPr="00A528CC" w:rsidRDefault="00424007" w:rsidP="00424007">
            <w:pPr>
              <w:widowControl w:val="0"/>
              <w:ind w:left="-57" w:right="-57"/>
              <w:rPr>
                <w:sz w:val="22"/>
                <w:szCs w:val="22"/>
              </w:rPr>
            </w:pPr>
          </w:p>
          <w:tbl>
            <w:tblPr>
              <w:tblStyle w:val="ae"/>
              <w:tblW w:w="1518" w:type="dxa"/>
              <w:tblLayout w:type="fixed"/>
              <w:tblLook w:val="04A0" w:firstRow="1" w:lastRow="0" w:firstColumn="1" w:lastColumn="0" w:noHBand="0" w:noVBand="1"/>
            </w:tblPr>
            <w:tblGrid>
              <w:gridCol w:w="303"/>
              <w:gridCol w:w="304"/>
              <w:gridCol w:w="303"/>
              <w:gridCol w:w="304"/>
              <w:gridCol w:w="304"/>
            </w:tblGrid>
            <w:tr w:rsidR="00424007" w:rsidRPr="00424007" w14:paraId="2B335C88" w14:textId="77777777" w:rsidTr="00424007">
              <w:tc>
                <w:tcPr>
                  <w:tcW w:w="303" w:type="dxa"/>
                </w:tcPr>
                <w:p w14:paraId="1561579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304" w:type="dxa"/>
                </w:tcPr>
                <w:p w14:paraId="5269AD05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303" w:type="dxa"/>
                </w:tcPr>
                <w:p w14:paraId="3B1F7401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304" w:type="dxa"/>
                </w:tcPr>
                <w:p w14:paraId="40B22660" w14:textId="77777777" w:rsidR="00424007" w:rsidRPr="00424007" w:rsidRDefault="00424007" w:rsidP="00424007">
                  <w:pPr>
                    <w:widowControl w:val="0"/>
                    <w:ind w:left="-57" w:right="-57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304" w:type="dxa"/>
                </w:tcPr>
                <w:p w14:paraId="0D770CD1" w14:textId="77777777" w:rsidR="00424007" w:rsidRPr="00424007" w:rsidRDefault="00424007" w:rsidP="00424007">
                  <w:pPr>
                    <w:widowControl w:val="0"/>
                    <w:ind w:left="-57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2400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</w:tr>
          </w:tbl>
          <w:p w14:paraId="7335DD20" w14:textId="77777777" w:rsidR="00EA7BA5" w:rsidRPr="00B503F0" w:rsidRDefault="00EA7BA5" w:rsidP="00EA7BA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4810469E" w14:textId="77777777" w:rsidTr="00437B8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DFFA8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  <w:p w14:paraId="7E59AA8B" w14:textId="4B158F3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08D7B" w14:textId="67508C40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0929B" w14:textId="18215BA1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</w:t>
            </w:r>
            <w:r w:rsidRPr="0042400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временем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525DD" w14:textId="52C4E3F0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0745F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7F2D1C60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0A6941A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18C5B6D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647A7C27" w14:textId="7777777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3240A" w14:textId="2E0F1F59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Внимательно прочитать текст задания и понять, что в качестве ответа ожидается последовательность элементов. </w:t>
            </w:r>
          </w:p>
          <w:p w14:paraId="11CA5041" w14:textId="77777777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19757F12" w14:textId="77777777" w:rsidR="00BD6119" w:rsidRPr="00FA2DE4" w:rsidRDefault="00BD6119" w:rsidP="00BD611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4B988485" w14:textId="77777777" w:rsidR="00BD6119" w:rsidRPr="00FA2DE4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</w:p>
          <w:p w14:paraId="4B9BC61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1EC5ADE9" w14:textId="7D519EE9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</w:t>
            </w:r>
            <w:r w:rsidRPr="00BD6119">
              <w:rPr>
                <w:rFonts w:ascii="Times New Roman" w:hAnsi="Times New Roman" w:cs="Times New Roman"/>
                <w:highlight w:val="yellow"/>
              </w:rPr>
              <w:t>Сетевое планирование является базой для распределения ресурсов проекта</w:t>
            </w:r>
            <w:r>
              <w:rPr>
                <w:rFonts w:ascii="Times New Roman" w:hAnsi="Times New Roman" w:cs="Times New Roman"/>
              </w:rPr>
              <w:t>. Расставьте в нужной последовательности этапы формирования расписания проекта.</w:t>
            </w:r>
          </w:p>
          <w:p w14:paraId="20AD8968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</w:p>
          <w:p w14:paraId="3C7D2962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1. Оценка потребности каждой работы в ресурсах и последующий пересмотр выполнения плана с учетом дефицита ресурсов либо перераспределение ресурсов.</w:t>
            </w:r>
          </w:p>
          <w:p w14:paraId="28A95CD6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 xml:space="preserve">2. Установление взаимосвязей между работами проекта (какие работы предшествуют другим и какие нельзя </w:t>
            </w:r>
          </w:p>
          <w:p w14:paraId="045B351E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начать, не завершив предыдущие).</w:t>
            </w:r>
          </w:p>
          <w:p w14:paraId="3A117C4B" w14:textId="77777777" w:rsidR="00BD6119" w:rsidRPr="00765917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3. Декомпозиция проекта, формирование иерархической структуры работ, описание работ проекта.</w:t>
            </w:r>
          </w:p>
          <w:p w14:paraId="4BDA0C28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 w:rsidRPr="00765917">
              <w:rPr>
                <w:rFonts w:ascii="Times New Roman" w:hAnsi="Times New Roman" w:cs="Times New Roman"/>
              </w:rPr>
              <w:t>4. Оценка продолжительности выполнения каждой работы, составление календарного плана и выделение работ, продолжительность которых определяет сроки завершения проекта в целом.</w:t>
            </w:r>
          </w:p>
          <w:p w14:paraId="49F9E186" w14:textId="15327413" w:rsidR="00BD6119" w:rsidRPr="00424007" w:rsidRDefault="00BD6119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E4D9E" w14:textId="77777777" w:rsidR="00BD6119" w:rsidRDefault="00BD6119" w:rsidP="00BD611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3241</w:t>
            </w:r>
          </w:p>
          <w:p w14:paraId="124DA71A" w14:textId="77777777" w:rsidR="00BF2C14" w:rsidRPr="00A528CC" w:rsidRDefault="00BF2C14" w:rsidP="00BF2C14">
            <w:pPr>
              <w:widowControl w:val="0"/>
              <w:ind w:left="-57" w:right="-57"/>
              <w:rPr>
                <w:sz w:val="22"/>
                <w:szCs w:val="22"/>
              </w:rPr>
            </w:pPr>
          </w:p>
        </w:tc>
      </w:tr>
      <w:tr w:rsidR="00BF2C14" w:rsidRPr="00B503F0" w14:paraId="440EE108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6BE117" w14:textId="753B2BC0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6</w:t>
            </w:r>
          </w:p>
          <w:p w14:paraId="2DB52351" w14:textId="048CF3C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8B35E" w14:textId="522B050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5E7ED" w14:textId="758B3CA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F5393" w14:textId="783E7F7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C14D2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4DD76D4B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88BF25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519D3AC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4ADA302C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CF61E7F" w14:textId="032ACA3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D668D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Прочитайте текст, выбе</w:t>
            </w:r>
            <w:r w:rsidRPr="00F92C4A">
              <w:rPr>
                <w:rFonts w:ascii="Times New Roman" w:hAnsi="Times New Roman" w:cs="Times New Roman"/>
                <w:color w:val="000000" w:themeColor="text1"/>
              </w:rPr>
              <w:t>ри</w:t>
            </w:r>
            <w:r w:rsidRPr="00F92C4A">
              <w:rPr>
                <w:rFonts w:ascii="Times New Roman" w:hAnsi="Times New Roman" w:cs="Times New Roman"/>
              </w:rPr>
              <w:t xml:space="preserve">те правильный вариант ответа. </w:t>
            </w:r>
          </w:p>
          <w:p w14:paraId="52B3E9E4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Выбор обоснуйте.</w:t>
            </w:r>
          </w:p>
          <w:p w14:paraId="5B20B248" w14:textId="7003CE4A" w:rsidR="00BF2C14" w:rsidRPr="00F92C4A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 xml:space="preserve">Физическое лицо, которое </w:t>
            </w:r>
            <w:r>
              <w:rPr>
                <w:rFonts w:ascii="Times New Roman" w:hAnsi="Times New Roman" w:cs="Times New Roman"/>
              </w:rPr>
              <w:t>у</w:t>
            </w:r>
            <w:r w:rsidRPr="00F92C4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правляет командой, временем, стоимостью, качеством и рисками проекта на всех этапах его жизненного цикла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владеет инструментами разработки проектов</w:t>
            </w:r>
            <w:r w:rsidRPr="00F92C4A">
              <w:rPr>
                <w:rFonts w:ascii="Times New Roman" w:hAnsi="Times New Roman" w:cs="Times New Roman"/>
              </w:rPr>
              <w:t>, такое определение относится к:</w:t>
            </w:r>
          </w:p>
          <w:p w14:paraId="106467EC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1) инвестор проекта;</w:t>
            </w:r>
          </w:p>
          <w:p w14:paraId="76F3948F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2) координационный совет;</w:t>
            </w:r>
          </w:p>
          <w:p w14:paraId="79972B41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3) куратор проекта;</w:t>
            </w:r>
          </w:p>
          <w:p w14:paraId="37635FD0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4) менеджер проекта</w:t>
            </w:r>
          </w:p>
          <w:p w14:paraId="7A5F8A7F" w14:textId="77777777" w:rsidR="00BF2C14" w:rsidRPr="00F92C4A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F92C4A">
              <w:rPr>
                <w:rFonts w:ascii="Times New Roman" w:hAnsi="Times New Roman" w:cs="Times New Roman"/>
              </w:rPr>
              <w:t>5) руководитель проекта</w:t>
            </w:r>
          </w:p>
          <w:p w14:paraId="48FCBDC9" w14:textId="77777777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11C73" w14:textId="24162E61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)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проекта</w:t>
            </w:r>
          </w:p>
          <w:p w14:paraId="612D3B9F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F55266B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2309A515" w14:textId="185DC736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Руководитель проекта 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>это</w:t>
            </w:r>
            <w:proofErr w:type="gramEnd"/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ответственное лицо, определяющее направление работы команды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и распределяющее все ресурсы</w:t>
            </w:r>
            <w:r w:rsidRPr="00C862A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</w:tr>
      <w:tr w:rsidR="00BF2C14" w:rsidRPr="00B503F0" w14:paraId="1BC311CB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93CDC" w14:textId="4FF19A91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  <w:p w14:paraId="02C392F5" w14:textId="23E97229" w:rsidR="00F41028" w:rsidRDefault="00F4102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</w:t>
            </w:r>
          </w:p>
          <w:p w14:paraId="1D55A48B" w14:textId="79961899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х и обоснованием выбора</w:t>
            </w:r>
          </w:p>
          <w:p w14:paraId="09DBD7E9" w14:textId="475A60F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6BD9D" w14:textId="71D7C82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5242E" w14:textId="79A26D30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командой, временем, стоимостью, качеством и рисками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99AA7" w14:textId="39557F1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E03D3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0675A992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AF6F983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FCF0EA1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6570E9AA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0EDD5F" w14:textId="2F76D4C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5374E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текст, выберите правильный вариант ответа. </w:t>
            </w:r>
          </w:p>
          <w:p w14:paraId="081758D2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Выбор обоснуйте.</w:t>
            </w:r>
          </w:p>
          <w:p w14:paraId="02B72D96" w14:textId="77777777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85C76EF" w14:textId="71B8925D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Инструментами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управления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проектами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являются подсистемы управления.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В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озможность минимизировать потенциальные риски, а также избежать конфликтов с партнерами/контрагентами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всех этапах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проекта и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реша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ть</w:t>
            </w: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возникающие при этом проблемы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, такое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описание соответствует подсистеме:</w:t>
            </w:r>
          </w:p>
          <w:p w14:paraId="2CD3B206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4B8572" w14:textId="090F58F0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временем проекта</w:t>
            </w:r>
          </w:p>
          <w:p w14:paraId="524B2FFE" w14:textId="104A0274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2.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управление стоимостью проекта </w:t>
            </w:r>
          </w:p>
          <w:p w14:paraId="297D0B5A" w14:textId="228AE33E" w:rsidR="00BF2C14" w:rsidRPr="00C862A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3.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качеством проекта</w:t>
            </w:r>
          </w:p>
          <w:p w14:paraId="3D293AA3" w14:textId="75381ED2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4.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командой проекта</w:t>
            </w:r>
          </w:p>
          <w:p w14:paraId="71BB48DE" w14:textId="79EFC458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5. </w:t>
            </w:r>
            <w:r w:rsidRPr="00F92C4A">
              <w:rPr>
                <w:rFonts w:ascii="Times New Roman" w:eastAsia="Times New Roman" w:hAnsi="Times New Roman" w:cs="Times New Roman"/>
                <w:color w:val="000000"/>
              </w:rPr>
              <w:t>управление коммуникациями проекта</w:t>
            </w:r>
          </w:p>
          <w:p w14:paraId="784F7B25" w14:textId="048D75C7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6. </w:t>
            </w:r>
            <w:r w:rsidRPr="00C862A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рисками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FA7FE" w14:textId="77777777" w:rsidR="00BF2C14" w:rsidRPr="00C862AF" w:rsidRDefault="00BF2C14" w:rsidP="00BF2C14">
            <w:pPr>
              <w:pStyle w:val="afa"/>
              <w:ind w:left="-57" w:right="-57"/>
              <w:rPr>
                <w:sz w:val="20"/>
                <w:szCs w:val="20"/>
              </w:rPr>
            </w:pPr>
            <w:r w:rsidRPr="00C862AF">
              <w:rPr>
                <w:sz w:val="20"/>
                <w:szCs w:val="20"/>
              </w:rPr>
              <w:t>6) управление рисками проекта</w:t>
            </w:r>
          </w:p>
          <w:p w14:paraId="17A73236" w14:textId="77777777" w:rsidR="00BF2C14" w:rsidRPr="00A528CC" w:rsidRDefault="00BF2C14" w:rsidP="00BF2C14">
            <w:pPr>
              <w:pStyle w:val="afa"/>
              <w:ind w:left="-57" w:right="-57"/>
              <w:rPr>
                <w:sz w:val="22"/>
                <w:szCs w:val="22"/>
              </w:rPr>
            </w:pPr>
            <w:r w:rsidRPr="00C862AF">
              <w:rPr>
                <w:sz w:val="20"/>
                <w:szCs w:val="20"/>
              </w:rPr>
              <w:t>Обоснование выбора</w:t>
            </w:r>
            <w:r w:rsidRPr="00A528CC">
              <w:rPr>
                <w:sz w:val="22"/>
                <w:szCs w:val="22"/>
              </w:rPr>
              <w:t>:</w:t>
            </w:r>
          </w:p>
          <w:p w14:paraId="1C34418A" w14:textId="4AB069C9" w:rsidR="00BF2C14" w:rsidRPr="00F92C4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>Подсистема управления проектами,</w:t>
            </w:r>
            <w:r w:rsidRPr="00F92C4A">
              <w:rPr>
                <w:rFonts w:ascii="Times New Roman" w:hAnsi="Times New Roman" w:cs="Times New Roman"/>
              </w:rPr>
              <w:t xml:space="preserve"> связанн</w:t>
            </w:r>
            <w:r>
              <w:rPr>
                <w:rFonts w:ascii="Times New Roman" w:hAnsi="Times New Roman" w:cs="Times New Roman"/>
              </w:rPr>
              <w:t>ая</w:t>
            </w:r>
            <w:r w:rsidRPr="00F92C4A">
              <w:rPr>
                <w:rFonts w:ascii="Times New Roman" w:hAnsi="Times New Roman" w:cs="Times New Roman"/>
              </w:rPr>
              <w:t xml:space="preserve"> со снижением воздействия негативных событий </w:t>
            </w:r>
            <w:proofErr w:type="gramStart"/>
            <w:r w:rsidRPr="00F92C4A">
              <w:rPr>
                <w:rFonts w:ascii="Times New Roman" w:hAnsi="Times New Roman" w:cs="Times New Roman"/>
              </w:rPr>
              <w:t>на проект</w:t>
            </w:r>
            <w:proofErr w:type="gramEnd"/>
            <w:r w:rsidRPr="00F92C4A">
              <w:rPr>
                <w:rFonts w:ascii="Times New Roman" w:hAnsi="Times New Roman" w:cs="Times New Roman"/>
              </w:rPr>
              <w:t xml:space="preserve"> осуществляется в рамках управления рисками</w:t>
            </w:r>
          </w:p>
        </w:tc>
      </w:tr>
      <w:tr w:rsidR="00BF2C14" w:rsidRPr="00B503F0" w14:paraId="2FA250C7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DCEBA" w14:textId="59875547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  <w:p w14:paraId="258E573D" w14:textId="1F1BE03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выбора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5855E" w14:textId="4F6B3BF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проектом на всех этапах его жизненного цикла 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A488E" w14:textId="6743D65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стоимостью, качеством и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4E4E86" w14:textId="5B5D7E19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6F340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658E849C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78254E1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DFEF283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48AA5CF6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272379" w14:textId="37C0FAE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03DB" w14:textId="12D89CCE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все правильные варианты, обоснуйте ответ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2537AF5E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44F7593" w14:textId="7E556062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Разработчик проекта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последовательно управляя реализацией проекта на всех этапах его жизненного цикла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, стремится к сокращению вероятности и объема потерь, т.е. </w:t>
            </w:r>
            <w:r w:rsidRPr="00C15F6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 рисками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 и планирует применение следующих методов снижения рисков: </w:t>
            </w:r>
          </w:p>
          <w:p w14:paraId="575E6CBB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C7E2417" w14:textId="3B05EF73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1)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страхование</w:t>
            </w:r>
          </w:p>
          <w:p w14:paraId="6E3B5E3E" w14:textId="76740542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2)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установление стандартов </w:t>
            </w:r>
          </w:p>
          <w:p w14:paraId="769B7332" w14:textId="5115F20B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3)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изготовление нестандартного оборудования  </w:t>
            </w:r>
          </w:p>
          <w:p w14:paraId="449F3CF9" w14:textId="6B7821BA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</w:t>
            </w:r>
          </w:p>
          <w:p w14:paraId="7C88CD05" w14:textId="7600BDF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5)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обучение и переобучение персонала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823EC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1) страхование </w:t>
            </w:r>
          </w:p>
          <w:p w14:paraId="7926F9E2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 xml:space="preserve">4) диверсификация  </w:t>
            </w:r>
          </w:p>
          <w:p w14:paraId="674D5B8B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DBDDADC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781EAF6" w14:textId="58B4F371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При страховании рисков проекта</w:t>
            </w:r>
          </w:p>
          <w:p w14:paraId="6E1FAC51" w14:textId="77777777" w:rsidR="00BF2C14" w:rsidRPr="008D4C2F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ответственность перекладывается на страховщика, а</w:t>
            </w:r>
          </w:p>
          <w:p w14:paraId="272E2085" w14:textId="50228E2B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D4C2F">
              <w:rPr>
                <w:rFonts w:ascii="Times New Roman" w:eastAsia="Times New Roman" w:hAnsi="Times New Roman" w:cs="Times New Roman"/>
                <w:color w:val="000000"/>
              </w:rPr>
              <w:t>диверсификация распределяет капиталовложения между разными видами деятельности и риск делится между ними, т.е. снижается</w:t>
            </w:r>
          </w:p>
        </w:tc>
      </w:tr>
      <w:tr w:rsidR="00BF2C14" w:rsidRPr="00B503F0" w14:paraId="3DE66BDB" w14:textId="77777777" w:rsidTr="000E200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110184" w14:textId="13998C59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101C08F" w14:textId="3574226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4CE65" w14:textId="4C5E0FD8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C51E" w14:textId="30823327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Управляет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командой, временем,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качеством и рисками проекта на всех этапах его жизненного цикла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CFFB2" w14:textId="2CA824B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DA898" w14:textId="77777777" w:rsidR="00BF2C14" w:rsidRPr="0090110A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Методологию и инструменты </w:t>
            </w:r>
            <w:r w:rsidRPr="00506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разработки проектов</w:t>
            </w:r>
          </w:p>
          <w:p w14:paraId="2DB9BFD6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A014ECE" w14:textId="77777777" w:rsidR="00BF2C1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F391B6A" w14:textId="77777777" w:rsidR="00BF2C14" w:rsidRPr="00710C79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10C79">
              <w:rPr>
                <w:rFonts w:ascii="Times New Roman" w:hAnsi="Times New Roman" w:cs="Times New Roman"/>
              </w:rPr>
              <w:t>осуществлять контроль и регулирование хода выполнения проекта по его основным параметрам</w:t>
            </w:r>
          </w:p>
          <w:p w14:paraId="3CDD7E89" w14:textId="77777777" w:rsidR="00BF2C14" w:rsidRPr="00710C79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7A0370" w14:textId="4ABD2D3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D7CF1" w14:textId="77777777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Прочитайте текст задачи, найдите ошибочное значение показателя. Рассчитайте верное. Обоснуйте, почему приведенное значение ошибочно, а ваше верное.</w:t>
            </w:r>
          </w:p>
          <w:p w14:paraId="7B0AF762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  <w:highlight w:val="yellow"/>
              </w:rPr>
            </w:pPr>
          </w:p>
          <w:p w14:paraId="623EF0CE" w14:textId="0041E56B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При реализации проекта, у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правляя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его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стоимостью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, используют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освоенного объема. Освоенный объем составил 24 млн. руб., а фактические затраты – 29 млн. руб. и при </w:t>
            </w:r>
            <w:r w:rsidRPr="008C5946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разработке проекта</w:t>
            </w:r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было рассчитано отклонение по затратам в абсолютном выражении и процентах:</w:t>
            </w:r>
          </w:p>
          <w:p w14:paraId="23A90513" w14:textId="77777777" w:rsidR="00BF2C14" w:rsidRPr="008C594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Оабс</w:t>
            </w:r>
            <w:proofErr w:type="spellEnd"/>
            <w:r w:rsidRPr="008C5946">
              <w:rPr>
                <w:rFonts w:ascii="Times New Roman" w:eastAsia="Times New Roman" w:hAnsi="Times New Roman" w:cs="Times New Roman"/>
                <w:color w:val="000000"/>
              </w:rPr>
              <w:t xml:space="preserve"> = 5</w:t>
            </w:r>
          </w:p>
          <w:p w14:paraId="2AE2CD3C" w14:textId="26347582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8C5946">
              <w:rPr>
                <w:rFonts w:ascii="Times New Roman" w:eastAsia="Times New Roman" w:hAnsi="Times New Roman" w:cs="Times New Roman"/>
                <w:color w:val="000000"/>
              </w:rPr>
              <w:t>О%. = 21 %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7B87B" w14:textId="77777777" w:rsidR="00BF2C14" w:rsidRPr="008C5946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  <w:color w:val="000000" w:themeColor="text1"/>
              </w:rPr>
            </w:pPr>
            <w:r w:rsidRPr="008C5946">
              <w:rPr>
                <w:rFonts w:ascii="Times New Roman" w:hAnsi="Times New Roman" w:cs="Times New Roman"/>
                <w:color w:val="000000" w:themeColor="text1"/>
              </w:rPr>
              <w:t xml:space="preserve">Ошибочным является значение двух показателей, потому что расчет показал их отрицательную величину. </w:t>
            </w:r>
          </w:p>
          <w:p w14:paraId="607FC90B" w14:textId="77777777" w:rsidR="00BF2C14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 w:rsidRPr="008C5946">
              <w:rPr>
                <w:rFonts w:ascii="Times New Roman" w:hAnsi="Times New Roman" w:cs="Times New Roman"/>
              </w:rPr>
              <w:t>Отклонение по затратам абсолютное определяется</w:t>
            </w:r>
            <w:r>
              <w:rPr>
                <w:rFonts w:ascii="Times New Roman" w:hAnsi="Times New Roman" w:cs="Times New Roman"/>
              </w:rPr>
              <w:t xml:space="preserve">: </w:t>
            </w:r>
          </w:p>
          <w:p w14:paraId="796D2E88" w14:textId="295A0C4B" w:rsidR="00BF2C14" w:rsidRPr="008C5946" w:rsidRDefault="00BF2C14" w:rsidP="00BF2C14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=</w:t>
            </w:r>
            <w:r>
              <w:rPr>
                <w:rFonts w:ascii="Times New Roman" w:hAnsi="Times New Roman" w:cs="Times New Roman"/>
                <w:lang w:val="en-US"/>
              </w:rPr>
              <w:t>V</w:t>
            </w:r>
            <w:proofErr w:type="spellStart"/>
            <w:r>
              <w:rPr>
                <w:rFonts w:ascii="Times New Roman" w:hAnsi="Times New Roman" w:cs="Times New Roman"/>
                <w:vertAlign w:val="subscript"/>
              </w:rPr>
              <w:t>осв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–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  <w:vertAlign w:val="subscript"/>
              </w:rPr>
              <w:t>факт.</w:t>
            </w:r>
            <w:r w:rsidRPr="008C5946">
              <w:rPr>
                <w:rFonts w:ascii="Times New Roman" w:hAnsi="Times New Roman" w:cs="Times New Roman"/>
              </w:rPr>
              <w:t xml:space="preserve"> </w:t>
            </w:r>
          </w:p>
          <w:p w14:paraId="6C9F0E2A" w14:textId="77777777" w:rsidR="00BF2C14" w:rsidRPr="008C5946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proofErr w:type="spellStart"/>
            <w:r w:rsidRPr="008C5946">
              <w:rPr>
                <w:sz w:val="20"/>
                <w:szCs w:val="20"/>
              </w:rPr>
              <w:lastRenderedPageBreak/>
              <w:t>Оабс</w:t>
            </w:r>
            <w:proofErr w:type="spellEnd"/>
            <w:r w:rsidRPr="008C5946">
              <w:rPr>
                <w:sz w:val="20"/>
                <w:szCs w:val="20"/>
              </w:rPr>
              <w:t xml:space="preserve"> = 24 – 29 = - 5 млн. руб.</w:t>
            </w:r>
          </w:p>
          <w:p w14:paraId="02382721" w14:textId="77777777" w:rsidR="00BF2C14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>В процентном выражении сравним разницу с освоенным объемом:</w:t>
            </w:r>
          </w:p>
          <w:p w14:paraId="59E83FDA" w14:textId="2992DD15" w:rsidR="00BF2C14" w:rsidRPr="008C5946" w:rsidRDefault="00BF2C14" w:rsidP="00BF2C14">
            <w:pPr>
              <w:pStyle w:val="afa"/>
              <w:shd w:val="clear" w:color="auto" w:fill="FFFFFF"/>
              <w:ind w:left="-57" w:right="-57"/>
              <w:jc w:val="both"/>
              <w:rPr>
                <w:color w:val="000000"/>
                <w:sz w:val="20"/>
                <w:szCs w:val="20"/>
              </w:rPr>
            </w:pPr>
            <w:r w:rsidRPr="008C5946">
              <w:rPr>
                <w:sz w:val="20"/>
                <w:szCs w:val="20"/>
              </w:rPr>
              <w:t xml:space="preserve">О% = - </w:t>
            </w:r>
            <w:proofErr w:type="gramStart"/>
            <w:r w:rsidRPr="008C5946">
              <w:rPr>
                <w:sz w:val="20"/>
                <w:szCs w:val="20"/>
              </w:rPr>
              <w:t>5 :</w:t>
            </w:r>
            <w:proofErr w:type="gramEnd"/>
            <w:r w:rsidRPr="008C5946">
              <w:rPr>
                <w:sz w:val="20"/>
                <w:szCs w:val="20"/>
              </w:rPr>
              <w:t xml:space="preserve"> 24 х 100 = -21 %</w:t>
            </w:r>
          </w:p>
        </w:tc>
      </w:tr>
      <w:tr w:rsidR="00BF2C14" w:rsidRPr="00B503F0" w14:paraId="605C91C6" w14:textId="77777777" w:rsidTr="00B626BF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FA9DB" w14:textId="7DCA2A1F" w:rsidR="00BF2C14" w:rsidRDefault="00F17698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</w:p>
          <w:p w14:paraId="48A42860" w14:textId="77777777" w:rsidR="00BF2C14" w:rsidRPr="00190F53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4BC48C58" w14:textId="6D41484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8F95D" w14:textId="29C2BF4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3461E" w14:textId="730D36FF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8E48B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C4DE" w14:textId="0DF6E05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8843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88C3F4E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8E48B5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 каждого процесса</w:t>
            </w:r>
          </w:p>
          <w:p w14:paraId="6C89AAE4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35F529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B8E3591" w14:textId="2875184E" w:rsidR="00BF2C14" w:rsidRPr="00754B06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17307C" w14:textId="77777777" w:rsidR="00BF2C14" w:rsidRPr="00B12AD3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12AD3">
              <w:rPr>
                <w:rFonts w:ascii="Times New Roman" w:eastAsia="Times New Roman" w:hAnsi="Times New Roman" w:cs="Times New Roman"/>
                <w:color w:val="000000"/>
              </w:rPr>
              <w:t xml:space="preserve">Прочитайте текст и установите соответствие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процессов у</w:t>
            </w:r>
            <w:r w:rsidRPr="00595A6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правления проектами и входных ресурсов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каждого процесса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, о</w:t>
            </w:r>
            <w:r w:rsidRPr="00197C2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беспечивающих контроль и выполнение этапов и результатов проекта.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B12AD3">
              <w:rPr>
                <w:rFonts w:ascii="Times New Roman" w:eastAsia="Times New Roman" w:hAnsi="Times New Roman" w:cs="Times New Roman"/>
                <w:color w:val="000000"/>
              </w:rPr>
              <w:t>Порядковый номер разместите после буквы (без пробела).</w:t>
            </w:r>
          </w:p>
          <w:tbl>
            <w:tblPr>
              <w:tblStyle w:val="ae"/>
              <w:tblW w:w="4086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2066"/>
            </w:tblGrid>
            <w:tr w:rsidR="00BF2C14" w:rsidRPr="00B12AD3" w14:paraId="33FB60A9" w14:textId="77777777" w:rsidTr="00942EE6">
              <w:tc>
                <w:tcPr>
                  <w:tcW w:w="2020" w:type="dxa"/>
                </w:tcPr>
                <w:p w14:paraId="0DABD0CE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Процесс</w:t>
                  </w:r>
                </w:p>
              </w:tc>
              <w:tc>
                <w:tcPr>
                  <w:tcW w:w="2066" w:type="dxa"/>
                </w:tcPr>
                <w:p w14:paraId="1376147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Входные ресурсы</w:t>
                  </w:r>
                </w:p>
              </w:tc>
            </w:tr>
            <w:tr w:rsidR="00BF2C14" w:rsidRPr="00B12AD3" w14:paraId="3358DEBF" w14:textId="77777777" w:rsidTr="00942EE6">
              <w:tc>
                <w:tcPr>
                  <w:tcW w:w="2020" w:type="dxa"/>
                </w:tcPr>
                <w:p w14:paraId="4DB807EA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Функции управления</w:t>
                  </w:r>
                </w:p>
              </w:tc>
              <w:tc>
                <w:tcPr>
                  <w:tcW w:w="2066" w:type="dxa"/>
                </w:tcPr>
                <w:p w14:paraId="281471A7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Продвижение</w:t>
                  </w:r>
                </w:p>
              </w:tc>
            </w:tr>
            <w:tr w:rsidR="00BF2C14" w:rsidRPr="00B12AD3" w14:paraId="20E3B732" w14:textId="77777777" w:rsidTr="00942EE6">
              <w:tc>
                <w:tcPr>
                  <w:tcW w:w="2020" w:type="dxa"/>
                </w:tcPr>
                <w:p w14:paraId="73661F5F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Стадии жизненного цикла проекта</w:t>
                  </w:r>
                </w:p>
              </w:tc>
              <w:tc>
                <w:tcPr>
                  <w:tcW w:w="2066" w:type="dxa"/>
                </w:tcPr>
                <w:p w14:paraId="2FCE857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Время</w:t>
                  </w:r>
                </w:p>
              </w:tc>
            </w:tr>
            <w:tr w:rsidR="00BF2C14" w:rsidRPr="00B12AD3" w14:paraId="360DFB84" w14:textId="77777777" w:rsidTr="00942EE6">
              <w:tc>
                <w:tcPr>
                  <w:tcW w:w="2020" w:type="dxa"/>
                  <w:vMerge w:val="restart"/>
                </w:tcPr>
                <w:p w14:paraId="5AF7C82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Признаки проекта</w:t>
                  </w:r>
                </w:p>
              </w:tc>
              <w:tc>
                <w:tcPr>
                  <w:tcW w:w="2066" w:type="dxa"/>
                </w:tcPr>
                <w:p w14:paraId="6EC5D1C9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Подготовительная</w:t>
                  </w:r>
                </w:p>
              </w:tc>
            </w:tr>
            <w:tr w:rsidR="00BF2C14" w:rsidRPr="00B12AD3" w14:paraId="3D81237F" w14:textId="77777777" w:rsidTr="00942EE6">
              <w:tc>
                <w:tcPr>
                  <w:tcW w:w="2020" w:type="dxa"/>
                  <w:vMerge/>
                </w:tcPr>
                <w:p w14:paraId="5176B538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5212FD02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Планирование</w:t>
                  </w:r>
                </w:p>
              </w:tc>
            </w:tr>
            <w:tr w:rsidR="00BF2C14" w:rsidRPr="00B12AD3" w14:paraId="6BAA275E" w14:textId="77777777" w:rsidTr="00942EE6">
              <w:tc>
                <w:tcPr>
                  <w:tcW w:w="2020" w:type="dxa"/>
                  <w:vMerge/>
                </w:tcPr>
                <w:p w14:paraId="1E3B9CF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7000D9A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Стоимость</w:t>
                  </w:r>
                </w:p>
              </w:tc>
            </w:tr>
            <w:tr w:rsidR="00BF2C14" w:rsidRPr="00B12AD3" w14:paraId="6C87BA37" w14:textId="77777777" w:rsidTr="00942EE6">
              <w:tc>
                <w:tcPr>
                  <w:tcW w:w="2020" w:type="dxa"/>
                  <w:vMerge/>
                </w:tcPr>
                <w:p w14:paraId="79B52360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066" w:type="dxa"/>
                </w:tcPr>
                <w:p w14:paraId="351B1F2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Контроль</w:t>
                  </w:r>
                </w:p>
              </w:tc>
            </w:tr>
          </w:tbl>
          <w:p w14:paraId="29A9C901" w14:textId="7777777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F038" w14:textId="6C4E55E0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А46Б13В25</w:t>
            </w:r>
          </w:p>
        </w:tc>
      </w:tr>
      <w:tr w:rsidR="00BF2C14" w:rsidRPr="00B503F0" w14:paraId="58E59B5E" w14:textId="77777777" w:rsidTr="006F350E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1F7D9" w14:textId="2C083580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F350E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  <w:p w14:paraId="47EDE85E" w14:textId="77777777" w:rsidR="00BF2C14" w:rsidRPr="00190F53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513577" w14:textId="5CADC16A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CFC94" w14:textId="4821CE9D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2BE9C" w14:textId="4904485B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768D3" w14:textId="4C77DC6B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6D2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896288B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A73EAA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 каждого процесса</w:t>
            </w:r>
          </w:p>
          <w:p w14:paraId="539E18E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32DA5BC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9CD2DC3" w14:textId="393C255E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A73EAA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368C2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96A960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6AECABFA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48E8970" w14:textId="77777777" w:rsidR="00BF2C1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процессе управления проект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</w:t>
            </w:r>
            <w:r w:rsidRPr="00A22E2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ставятся цели и задачи для каждого этапа его реализации.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Результат проекта во многом зависит от анализа внешних факторов.</w:t>
            </w:r>
          </w:p>
          <w:p w14:paraId="3B3B4BA7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t>К каждому фактору в левом столбце подберите его составляющие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370"/>
              <w:gridCol w:w="3402"/>
            </w:tblGrid>
            <w:tr w:rsidR="00BF2C14" w:rsidRPr="00A22E24" w14:paraId="44982DE2" w14:textId="77777777" w:rsidTr="00BB6BC4">
              <w:tc>
                <w:tcPr>
                  <w:tcW w:w="2370" w:type="dxa"/>
                </w:tcPr>
                <w:p w14:paraId="6CD227D2" w14:textId="77777777" w:rsidR="00BF2C14" w:rsidRPr="00A22E24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Фактор</w:t>
                  </w:r>
                </w:p>
              </w:tc>
              <w:tc>
                <w:tcPr>
                  <w:tcW w:w="3402" w:type="dxa"/>
                </w:tcPr>
                <w:p w14:paraId="554EA18B" w14:textId="77777777" w:rsidR="00BF2C14" w:rsidRPr="00A22E24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Составляющие фактора</w:t>
                  </w:r>
                </w:p>
              </w:tc>
            </w:tr>
            <w:tr w:rsidR="00BF2C14" w:rsidRPr="00A22E24" w14:paraId="611BE474" w14:textId="77777777" w:rsidTr="00BB6BC4">
              <w:tc>
                <w:tcPr>
                  <w:tcW w:w="2370" w:type="dxa"/>
                </w:tcPr>
                <w:p w14:paraId="1D250F8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А) Анализ рынка</w:t>
                  </w:r>
                </w:p>
              </w:tc>
              <w:tc>
                <w:tcPr>
                  <w:tcW w:w="3402" w:type="dxa"/>
                </w:tcPr>
                <w:p w14:paraId="31D121AE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1) уровень развития технологий</w:t>
                  </w:r>
                </w:p>
                <w:p w14:paraId="3F05EB2D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A22E24" w14:paraId="2D8B1AA3" w14:textId="77777777" w:rsidTr="00BB6BC4">
              <w:tc>
                <w:tcPr>
                  <w:tcW w:w="2370" w:type="dxa"/>
                </w:tcPr>
                <w:p w14:paraId="06181E72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Б) Макроэкономические тренды</w:t>
                  </w:r>
                </w:p>
                <w:p w14:paraId="6654A8E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58E03CD8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2) культура, общество, власть</w:t>
                  </w:r>
                </w:p>
              </w:tc>
            </w:tr>
            <w:tr w:rsidR="00BF2C14" w:rsidRPr="00A22E24" w14:paraId="6D346591" w14:textId="77777777" w:rsidTr="00BB6BC4">
              <w:tc>
                <w:tcPr>
                  <w:tcW w:w="2370" w:type="dxa"/>
                </w:tcPr>
                <w:p w14:paraId="4C89B5D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В) Конкурентный анализ</w:t>
                  </w:r>
                </w:p>
              </w:tc>
              <w:tc>
                <w:tcPr>
                  <w:tcW w:w="3402" w:type="dxa"/>
                </w:tcPr>
                <w:p w14:paraId="5A118551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3) общее состояние экономики (инфляция, валютный курс, процентные ставки)</w:t>
                  </w:r>
                </w:p>
              </w:tc>
            </w:tr>
            <w:tr w:rsidR="00BF2C14" w:rsidRPr="00A22E24" w14:paraId="19B19DDD" w14:textId="77777777" w:rsidTr="00BB6BC4">
              <w:tc>
                <w:tcPr>
                  <w:tcW w:w="2370" w:type="dxa"/>
                  <w:vMerge w:val="restart"/>
                </w:tcPr>
                <w:p w14:paraId="0E295028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Г) Ключевые тренды</w:t>
                  </w:r>
                </w:p>
                <w:p w14:paraId="61F4D855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091C31DD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4) конкуренты, потребители</w:t>
                  </w:r>
                </w:p>
              </w:tc>
            </w:tr>
            <w:tr w:rsidR="00BF2C14" w:rsidRPr="00A22E24" w14:paraId="71D2EAF9" w14:textId="77777777" w:rsidTr="00BB6BC4">
              <w:tc>
                <w:tcPr>
                  <w:tcW w:w="2370" w:type="dxa"/>
                  <w:vMerge/>
                </w:tcPr>
                <w:p w14:paraId="4E01F210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402" w:type="dxa"/>
                </w:tcPr>
                <w:p w14:paraId="3BB0344B" w14:textId="77777777" w:rsidR="00BF2C14" w:rsidRPr="00A22E24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22E24">
                    <w:rPr>
                      <w:rFonts w:ascii="Times New Roman" w:eastAsia="Times New Roman" w:hAnsi="Times New Roman" w:cs="Times New Roman"/>
                      <w:color w:val="000000"/>
                    </w:rPr>
                    <w:t>5) глобальный рынок</w:t>
                  </w:r>
                </w:p>
              </w:tc>
            </w:tr>
          </w:tbl>
          <w:p w14:paraId="3F6153C7" w14:textId="6A92D35C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7CD24" w14:textId="4B8AAF3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22E24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А6Б35В4Г12</w:t>
            </w:r>
          </w:p>
        </w:tc>
      </w:tr>
      <w:tr w:rsidR="00BF2C14" w:rsidRPr="00B503F0" w14:paraId="53C38D9D" w14:textId="77777777" w:rsidTr="00C0730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FF68B" w14:textId="64095A11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6F350E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  <w:p w14:paraId="7B865550" w14:textId="4821E752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3DB0A" w14:textId="274BC0CA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70DF0" w14:textId="44589B9B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выполнение всех </w:t>
            </w:r>
            <w:r w:rsidRPr="00E7041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7B0B" w14:textId="6C7FEDD8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792B2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BA39A17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70415">
              <w:rPr>
                <w:rFonts w:ascii="Times New Roman" w:hAnsi="Times New Roman" w:cs="Times New Roman"/>
                <w:highlight w:val="yellow"/>
              </w:rPr>
              <w:t>процессы управления проектами, входные ресурсы и результаты</w:t>
            </w:r>
            <w:r w:rsidRPr="00754B06">
              <w:rPr>
                <w:rFonts w:ascii="Times New Roman" w:hAnsi="Times New Roman" w:cs="Times New Roman"/>
              </w:rPr>
              <w:t xml:space="preserve"> каждого процесса</w:t>
            </w:r>
          </w:p>
          <w:p w14:paraId="7E5B65FA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3643151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A31A14" w14:textId="05C4AFE5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70415">
              <w:rPr>
                <w:rFonts w:ascii="Times New Roman" w:hAnsi="Times New Roman" w:cs="Times New Roman"/>
                <w:highlight w:val="yellow"/>
              </w:rPr>
              <w:t>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244FD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5D5D72" w14:textId="1AC919A8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48D6DFD1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6552313" w14:textId="21E17A0A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оль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выполнения</w:t>
            </w:r>
            <w:r w:rsidRPr="00C35A2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всех этапов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проекта осуществляется по отношению к входным ресурсам.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К каждому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типу входных ресурсов проекта 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в левом столбце подберите его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характеристику</w:t>
            </w:r>
            <w:r w:rsidRPr="00A22E24">
              <w:rPr>
                <w:rFonts w:ascii="Times New Roman" w:eastAsia="Times New Roman" w:hAnsi="Times New Roman" w:cs="Times New Roman"/>
                <w:color w:val="000000"/>
              </w:rPr>
              <w:t xml:space="preserve"> из правого столбца:</w:t>
            </w:r>
          </w:p>
          <w:tbl>
            <w:tblPr>
              <w:tblStyle w:val="ae"/>
              <w:tblW w:w="5772" w:type="dxa"/>
              <w:tblLayout w:type="fixed"/>
              <w:tblLook w:val="04A0" w:firstRow="1" w:lastRow="0" w:firstColumn="1" w:lastColumn="0" w:noHBand="0" w:noVBand="1"/>
            </w:tblPr>
            <w:tblGrid>
              <w:gridCol w:w="2020"/>
              <w:gridCol w:w="3752"/>
            </w:tblGrid>
            <w:tr w:rsidR="00BF2C14" w:rsidRPr="00B12AD3" w14:paraId="290E98FF" w14:textId="77777777" w:rsidTr="00BB6BC4">
              <w:tc>
                <w:tcPr>
                  <w:tcW w:w="2020" w:type="dxa"/>
                </w:tcPr>
                <w:p w14:paraId="4D33B8FF" w14:textId="77777777" w:rsidR="00BF2C14" w:rsidRPr="00B12AD3" w:rsidRDefault="00BF2C14" w:rsidP="00BF2C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Тип ресурса</w:t>
                  </w:r>
                </w:p>
              </w:tc>
              <w:tc>
                <w:tcPr>
                  <w:tcW w:w="3752" w:type="dxa"/>
                </w:tcPr>
                <w:p w14:paraId="544D003A" w14:textId="77777777" w:rsidR="00BF2C14" w:rsidRPr="00B12AD3" w:rsidRDefault="00BF2C14" w:rsidP="00BF2C1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Характеристика</w:t>
                  </w:r>
                </w:p>
              </w:tc>
            </w:tr>
            <w:tr w:rsidR="00BF2C14" w:rsidRPr="00B12AD3" w14:paraId="5611E045" w14:textId="77777777" w:rsidTr="00BB6BC4">
              <w:tc>
                <w:tcPr>
                  <w:tcW w:w="2020" w:type="dxa"/>
                </w:tcPr>
                <w:p w14:paraId="30104601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А) </w:t>
                  </w:r>
                  <w:r>
                    <w:rPr>
                      <w:rFonts w:ascii="Times New Roman" w:hAnsi="Times New Roman" w:cs="Times New Roman"/>
                    </w:rPr>
                    <w:t>Материальные</w:t>
                  </w:r>
                </w:p>
              </w:tc>
              <w:tc>
                <w:tcPr>
                  <w:tcW w:w="3752" w:type="dxa"/>
                </w:tcPr>
                <w:p w14:paraId="7B5A6642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1) </w:t>
                  </w:r>
                  <w:r>
                    <w:rPr>
                      <w:rFonts w:ascii="Times New Roman" w:hAnsi="Times New Roman" w:cs="Times New Roman"/>
                    </w:rPr>
                    <w:t>Наличие нормативно-правовой документации</w:t>
                  </w:r>
                </w:p>
              </w:tc>
            </w:tr>
            <w:tr w:rsidR="00BF2C14" w:rsidRPr="00B12AD3" w14:paraId="3966060A" w14:textId="77777777" w:rsidTr="00BB6BC4">
              <w:tc>
                <w:tcPr>
                  <w:tcW w:w="2020" w:type="dxa"/>
                </w:tcPr>
                <w:p w14:paraId="06D59F4C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Б) </w:t>
                  </w:r>
                  <w:r>
                    <w:rPr>
                      <w:rFonts w:ascii="Times New Roman" w:hAnsi="Times New Roman" w:cs="Times New Roman"/>
                    </w:rPr>
                    <w:t>Финансовые</w:t>
                  </w:r>
                </w:p>
              </w:tc>
              <w:tc>
                <w:tcPr>
                  <w:tcW w:w="3752" w:type="dxa"/>
                </w:tcPr>
                <w:p w14:paraId="4C4CCD1F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2) </w:t>
                  </w:r>
                  <w:r>
                    <w:rPr>
                      <w:rFonts w:ascii="Times New Roman" w:hAnsi="Times New Roman" w:cs="Times New Roman"/>
                    </w:rPr>
                    <w:t>Наличие знаний и профессиональных компетенций проектной команды</w:t>
                  </w:r>
                </w:p>
              </w:tc>
            </w:tr>
            <w:tr w:rsidR="00BF2C14" w:rsidRPr="00B12AD3" w14:paraId="39DFA9D3" w14:textId="77777777" w:rsidTr="00BB6BC4">
              <w:tc>
                <w:tcPr>
                  <w:tcW w:w="2020" w:type="dxa"/>
                </w:tcPr>
                <w:p w14:paraId="1A027711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В) </w:t>
                  </w:r>
                  <w:r>
                    <w:rPr>
                      <w:rFonts w:ascii="Times New Roman" w:hAnsi="Times New Roman" w:cs="Times New Roman"/>
                    </w:rPr>
                    <w:t>Профессиональные</w:t>
                  </w:r>
                </w:p>
              </w:tc>
              <w:tc>
                <w:tcPr>
                  <w:tcW w:w="3752" w:type="dxa"/>
                </w:tcPr>
                <w:p w14:paraId="6B9E7AF3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3) </w:t>
                  </w:r>
                  <w:r>
                    <w:rPr>
                      <w:rFonts w:ascii="Times New Roman" w:hAnsi="Times New Roman" w:cs="Times New Roman"/>
                    </w:rPr>
                    <w:t>Денежные средства, в т.ч. привлеченные</w:t>
                  </w:r>
                </w:p>
              </w:tc>
            </w:tr>
            <w:tr w:rsidR="00BF2C14" w:rsidRPr="00B12AD3" w14:paraId="077FD34C" w14:textId="77777777" w:rsidTr="00BB6BC4">
              <w:tc>
                <w:tcPr>
                  <w:tcW w:w="2020" w:type="dxa"/>
                </w:tcPr>
                <w:p w14:paraId="5482CCB5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Г) Правовые</w:t>
                  </w:r>
                </w:p>
              </w:tc>
              <w:tc>
                <w:tcPr>
                  <w:tcW w:w="3752" w:type="dxa"/>
                </w:tcPr>
                <w:p w14:paraId="38F4196A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4) </w:t>
                  </w:r>
                  <w:r>
                    <w:rPr>
                      <w:rFonts w:ascii="Times New Roman" w:hAnsi="Times New Roman" w:cs="Times New Roman"/>
                    </w:rPr>
                    <w:t>Наличие менеджеров, продвигающих проект</w:t>
                  </w:r>
                </w:p>
              </w:tc>
            </w:tr>
            <w:tr w:rsidR="00BF2C14" w:rsidRPr="00B12AD3" w14:paraId="6554FF9C" w14:textId="77777777" w:rsidTr="00BB6BC4">
              <w:tc>
                <w:tcPr>
                  <w:tcW w:w="2020" w:type="dxa"/>
                </w:tcPr>
                <w:p w14:paraId="4DD9D1A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Д) Управленческие</w:t>
                  </w:r>
                </w:p>
              </w:tc>
              <w:tc>
                <w:tcPr>
                  <w:tcW w:w="3752" w:type="dxa"/>
                </w:tcPr>
                <w:p w14:paraId="384C61E9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5) </w:t>
                  </w:r>
                  <w:r>
                    <w:rPr>
                      <w:rFonts w:ascii="Times New Roman" w:hAnsi="Times New Roman" w:cs="Times New Roman"/>
                    </w:rPr>
                    <w:t>Наличие помещения, технических средств</w:t>
                  </w:r>
                </w:p>
              </w:tc>
            </w:tr>
            <w:tr w:rsidR="00BF2C14" w:rsidRPr="00B12AD3" w14:paraId="70BF4DF3" w14:textId="77777777" w:rsidTr="00BB6BC4">
              <w:tc>
                <w:tcPr>
                  <w:tcW w:w="2020" w:type="dxa"/>
                </w:tcPr>
                <w:p w14:paraId="08DEE6F5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6A4EEBF7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6) </w:t>
                  </w:r>
                  <w:r>
                    <w:rPr>
                      <w:rFonts w:ascii="Times New Roman" w:hAnsi="Times New Roman" w:cs="Times New Roman"/>
                    </w:rPr>
                    <w:t>Наличие собственных денежных средств</w:t>
                  </w:r>
                </w:p>
              </w:tc>
            </w:tr>
            <w:tr w:rsidR="00BF2C14" w:rsidRPr="00B12AD3" w14:paraId="32BFE950" w14:textId="77777777" w:rsidTr="00BB6BC4">
              <w:tc>
                <w:tcPr>
                  <w:tcW w:w="2020" w:type="dxa"/>
                </w:tcPr>
                <w:p w14:paraId="761E60B4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52" w:type="dxa"/>
                </w:tcPr>
                <w:p w14:paraId="0670DC4B" w14:textId="77777777" w:rsidR="00BF2C14" w:rsidRPr="00B12AD3" w:rsidRDefault="00BF2C14" w:rsidP="00BF2C14">
                  <w:pPr>
                    <w:rPr>
                      <w:rFonts w:ascii="Times New Roman" w:hAnsi="Times New Roman" w:cs="Times New Roman"/>
                    </w:rPr>
                  </w:pPr>
                  <w:r w:rsidRPr="00B12AD3">
                    <w:rPr>
                      <w:rFonts w:ascii="Times New Roman" w:hAnsi="Times New Roman" w:cs="Times New Roman"/>
                    </w:rPr>
                    <w:t xml:space="preserve">7) </w:t>
                  </w:r>
                  <w:r>
                    <w:rPr>
                      <w:rFonts w:ascii="Times New Roman" w:hAnsi="Times New Roman" w:cs="Times New Roman"/>
                    </w:rPr>
                    <w:t>Наличие оборудования, сооружений</w:t>
                  </w:r>
                </w:p>
              </w:tc>
            </w:tr>
          </w:tbl>
          <w:p w14:paraId="2BCC06F5" w14:textId="77777777" w:rsidR="00BF2C14" w:rsidRPr="00A22E24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12C5D3E" w14:textId="695F977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1BD2E" w14:textId="24F3410D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А57Б36В2Г1Д4</w:t>
            </w:r>
          </w:p>
        </w:tc>
      </w:tr>
      <w:tr w:rsidR="00BF2C14" w:rsidRPr="00B503F0" w14:paraId="31BA8A52" w14:textId="77777777" w:rsidTr="00CC7DF8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56FE0" w14:textId="09792500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B503F0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8401E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101C9C46" w14:textId="2FD1B154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3F3E9" w14:textId="6645EE6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0FA41" w14:textId="16566D44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D4377" w14:textId="2C854E87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F605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1100508A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26375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541E6A9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DEB0B8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B1FA61" w14:textId="2D250AA3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26375">
              <w:rPr>
                <w:rFonts w:ascii="Times New Roman" w:hAnsi="Times New Roman" w:cs="Times New Roman"/>
                <w:highlight w:val="yellow"/>
              </w:rPr>
              <w:t>на всех его этапах,</w:t>
            </w:r>
            <w:r w:rsidRPr="00754B06">
              <w:rPr>
                <w:rFonts w:ascii="Times New Roman" w:hAnsi="Times New Roman" w:cs="Times New Roman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CB50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EF281C0" w14:textId="4DA61CEB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Прочитайте текст и установите соответствие. Порядковый номер разместите после буквы (без пробела).</w:t>
            </w:r>
          </w:p>
          <w:p w14:paraId="58685361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5385A8" w14:textId="410038CD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Все факторы инновационного развития представляют собой экономические ресурсы, которые участвуют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в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выполнении всех этапов и влияют на результат проекта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FB66A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Результат проекта</w:t>
            </w:r>
            <w:r w:rsidRPr="00F14018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зависит от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 xml:space="preserve"> учета </w:t>
            </w:r>
            <w:r w:rsidRPr="0058224B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 контроля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этих факторов.</w:t>
            </w:r>
          </w:p>
          <w:p w14:paraId="603B5A91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Соотнесите содержание каждого фактора с его названием</w:t>
            </w:r>
          </w:p>
          <w:p w14:paraId="600E5307" w14:textId="1275902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t>Для каждого фактора в левом столбце укажите его содержание из правого столбца:</w:t>
            </w:r>
          </w:p>
          <w:tbl>
            <w:tblPr>
              <w:tblStyle w:val="ae"/>
              <w:tblW w:w="5630" w:type="dxa"/>
              <w:tblLayout w:type="fixed"/>
              <w:tblLook w:val="04A0" w:firstRow="1" w:lastRow="0" w:firstColumn="1" w:lastColumn="0" w:noHBand="0" w:noVBand="1"/>
            </w:tblPr>
            <w:tblGrid>
              <w:gridCol w:w="1803"/>
              <w:gridCol w:w="3827"/>
            </w:tblGrid>
            <w:tr w:rsidR="00BF2C14" w:rsidRPr="00EF238A" w14:paraId="7264A2CA" w14:textId="77777777" w:rsidTr="00BB6BC4">
              <w:tc>
                <w:tcPr>
                  <w:tcW w:w="1803" w:type="dxa"/>
                </w:tcPr>
                <w:p w14:paraId="5B736FEA" w14:textId="77777777" w:rsidR="00BF2C14" w:rsidRPr="00EF238A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Название факторов</w:t>
                  </w:r>
                </w:p>
              </w:tc>
              <w:tc>
                <w:tcPr>
                  <w:tcW w:w="3827" w:type="dxa"/>
                </w:tcPr>
                <w:p w14:paraId="76994E7A" w14:textId="77777777" w:rsidR="00BF2C14" w:rsidRPr="00EF238A" w:rsidRDefault="00BF2C14" w:rsidP="00BF2C14">
                  <w:pPr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Содержание фактора</w:t>
                  </w:r>
                </w:p>
              </w:tc>
            </w:tr>
            <w:tr w:rsidR="00BF2C14" w:rsidRPr="00EF238A" w14:paraId="0C180206" w14:textId="77777777" w:rsidTr="00BB6BC4">
              <w:tc>
                <w:tcPr>
                  <w:tcW w:w="1803" w:type="dxa"/>
                </w:tcPr>
                <w:p w14:paraId="19C624FC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А) экономические</w:t>
                  </w:r>
                </w:p>
              </w:tc>
              <w:tc>
                <w:tcPr>
                  <w:tcW w:w="3827" w:type="dxa"/>
                </w:tcPr>
                <w:p w14:paraId="618585E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1) моральное поощрение, возможность самореализации</w:t>
                  </w:r>
                </w:p>
                <w:p w14:paraId="5A6FBFA5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036D7155" w14:textId="77777777" w:rsidTr="00BB6BC4">
              <w:tc>
                <w:tcPr>
                  <w:tcW w:w="1803" w:type="dxa"/>
                </w:tcPr>
                <w:p w14:paraId="101254EF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Б) политические</w:t>
                  </w:r>
                </w:p>
              </w:tc>
              <w:tc>
                <w:tcPr>
                  <w:tcW w:w="3827" w:type="dxa"/>
                </w:tcPr>
                <w:p w14:paraId="2A51038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2) здоровый психологий климат</w:t>
                  </w:r>
                </w:p>
                <w:p w14:paraId="01004BE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23A0A379" w14:textId="77777777" w:rsidTr="00BB6BC4">
              <w:tc>
                <w:tcPr>
                  <w:tcW w:w="1803" w:type="dxa"/>
                </w:tcPr>
                <w:p w14:paraId="18A1802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В) организационно-управленческие</w:t>
                  </w:r>
                </w:p>
              </w:tc>
              <w:tc>
                <w:tcPr>
                  <w:tcW w:w="3827" w:type="dxa"/>
                </w:tcPr>
                <w:p w14:paraId="06BD447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3) гибкость организационных структур</w:t>
                  </w:r>
                </w:p>
                <w:p w14:paraId="25F78471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</w:tr>
            <w:tr w:rsidR="00BF2C14" w:rsidRPr="00EF238A" w14:paraId="187F5DBD" w14:textId="77777777" w:rsidTr="00BB6BC4">
              <w:tc>
                <w:tcPr>
                  <w:tcW w:w="1803" w:type="dxa"/>
                  <w:vMerge w:val="restart"/>
                </w:tcPr>
                <w:p w14:paraId="64AC1C64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Г) социально-психологические и культурные</w:t>
                  </w:r>
                </w:p>
              </w:tc>
              <w:tc>
                <w:tcPr>
                  <w:tcW w:w="3827" w:type="dxa"/>
                </w:tcPr>
                <w:p w14:paraId="39CA1473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4) законодательные меры, поощряющие инновационную деятельность</w:t>
                  </w:r>
                </w:p>
              </w:tc>
            </w:tr>
            <w:tr w:rsidR="00BF2C14" w:rsidRPr="00EF238A" w14:paraId="494CA6D7" w14:textId="77777777" w:rsidTr="00BB6BC4">
              <w:tc>
                <w:tcPr>
                  <w:tcW w:w="1803" w:type="dxa"/>
                  <w:vMerge/>
                </w:tcPr>
                <w:p w14:paraId="693BECF5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3AFE4FEA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5) демократичный стиль управления</w:t>
                  </w:r>
                </w:p>
              </w:tc>
            </w:tr>
            <w:tr w:rsidR="00BF2C14" w:rsidRPr="00EF238A" w14:paraId="719E712B" w14:textId="77777777" w:rsidTr="00BB6BC4">
              <w:tc>
                <w:tcPr>
                  <w:tcW w:w="1803" w:type="dxa"/>
                  <w:vMerge/>
                </w:tcPr>
                <w:p w14:paraId="1CA94FFD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</w:p>
              </w:tc>
              <w:tc>
                <w:tcPr>
                  <w:tcW w:w="3827" w:type="dxa"/>
                </w:tcPr>
                <w:p w14:paraId="266E5422" w14:textId="77777777" w:rsidR="00BF2C14" w:rsidRPr="00EF238A" w:rsidRDefault="00BF2C14" w:rsidP="00BF2C14">
                  <w:pPr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EF238A">
                    <w:rPr>
                      <w:rFonts w:ascii="Times New Roman" w:eastAsia="Times New Roman" w:hAnsi="Times New Roman" w:cs="Times New Roman"/>
                      <w:color w:val="000000"/>
                    </w:rPr>
                    <w:t>6) наличие резерва финансовых, материально-технических средств, прогрессивных технологий, необходимой научно-технической инфраструктуры</w:t>
                  </w:r>
                </w:p>
              </w:tc>
            </w:tr>
          </w:tbl>
          <w:p w14:paraId="4327EFBA" w14:textId="77777777" w:rsidR="00BF2C14" w:rsidRPr="00EF23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4BDF4663" w14:textId="0A0BF871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C1410" w14:textId="4D0E8FDF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EF238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А6Б4В3Г12</w:t>
            </w:r>
          </w:p>
        </w:tc>
      </w:tr>
      <w:tr w:rsidR="00BF2C14" w:rsidRPr="00B503F0" w14:paraId="5E7458A8" w14:textId="77777777" w:rsidTr="00C7590B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0F309" w14:textId="4EE51529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8401E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  <w:p w14:paraId="58CAE456" w14:textId="50388C3E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A6901B" w14:textId="7BF67A2A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345FB" w14:textId="39B98F99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96DC" w14:textId="1EC6C19E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E867E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47A5D2D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E26375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2555532D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64B84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238463F" w14:textId="13FEF203" w:rsidR="00BF2C14" w:rsidRPr="0090110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реализацией проекта </w:t>
            </w:r>
            <w:r w:rsidRPr="00E26375">
              <w:rPr>
                <w:rFonts w:ascii="Times New Roman" w:hAnsi="Times New Roman" w:cs="Times New Roman"/>
                <w:highlight w:val="yellow"/>
              </w:rPr>
              <w:t>на всех его этапах,</w:t>
            </w:r>
            <w:r w:rsidRPr="00754B06">
              <w:rPr>
                <w:rFonts w:ascii="Times New Roman" w:hAnsi="Times New Roman" w:cs="Times New Roman"/>
              </w:rPr>
              <w:t xml:space="preserve">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74736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53CE38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bookmarkStart w:id="1" w:name="_Hlk194412578"/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621AE786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3D30EDD3" w14:textId="77777777" w:rsidR="00BF2C14" w:rsidRPr="00FA2DE4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192091F2" w14:textId="24F9D4C8" w:rsidR="00BF2C14" w:rsidRPr="00FA2DE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A2DE4">
              <w:rPr>
                <w:rFonts w:ascii="Times New Roman" w:eastAsia="Times New Roman" w:hAnsi="Times New Roman" w:cs="Times New Roman"/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4135)</w:t>
            </w:r>
            <w:bookmarkEnd w:id="1"/>
          </w:p>
          <w:p w14:paraId="118B9FAC" w14:textId="1F64C018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50E3F28F" w14:textId="5B2A34E0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C7590B">
              <w:rPr>
                <w:rFonts w:ascii="Times New Roman" w:hAnsi="Times New Roman" w:cs="Times New Roman"/>
                <w:highlight w:val="yellow"/>
              </w:rPr>
              <w:t>Процедура мониторинга проекта</w:t>
            </w:r>
            <w:r>
              <w:rPr>
                <w:rFonts w:ascii="Times New Roman" w:hAnsi="Times New Roman" w:cs="Times New Roman"/>
              </w:rPr>
              <w:t xml:space="preserve"> позволяет осуществить сравнение заданных и фактических данных, касающихся </w:t>
            </w:r>
            <w:r w:rsidRPr="00C7590B">
              <w:rPr>
                <w:rFonts w:ascii="Times New Roman" w:hAnsi="Times New Roman" w:cs="Times New Roman"/>
                <w:highlight w:val="yellow"/>
              </w:rPr>
              <w:t>планирования проекта и его реализации</w:t>
            </w:r>
            <w:r>
              <w:rPr>
                <w:rFonts w:ascii="Times New Roman" w:hAnsi="Times New Roman" w:cs="Times New Roman"/>
              </w:rPr>
              <w:t>. Расставьте в правильном порядке этапы процесса мониторинга.</w:t>
            </w:r>
          </w:p>
          <w:p w14:paraId="53DD26D9" w14:textId="7882F6F8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1. Определение набора необходимых показателей, правил и процедур оценки.</w:t>
            </w:r>
          </w:p>
          <w:p w14:paraId="662836EF" w14:textId="094660E2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2. Формирование базы данных, касающейся проекта, подлежащего мониторингу.</w:t>
            </w:r>
          </w:p>
          <w:p w14:paraId="2FD06271" w14:textId="421D9EAB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3. Предварительный анализ данных, касающихся проекта.</w:t>
            </w:r>
          </w:p>
          <w:p w14:paraId="685D46F0" w14:textId="5611D0F3" w:rsidR="00BF2C14" w:rsidRPr="00C7590B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4. Инициация мониторинга проекта.</w:t>
            </w:r>
          </w:p>
          <w:p w14:paraId="5D7766BD" w14:textId="4ABC5EFE" w:rsidR="00BF2C14" w:rsidRPr="00C7590B" w:rsidRDefault="00BF2C14" w:rsidP="00BF2C14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C7590B">
              <w:rPr>
                <w:rFonts w:ascii="Times New Roman" w:hAnsi="Times New Roman" w:cs="Times New Roman"/>
              </w:rPr>
              <w:t>5. Окончание процедуры мониторинга.</w:t>
            </w:r>
          </w:p>
          <w:p w14:paraId="772A1E79" w14:textId="77777777" w:rsidR="00BF2C14" w:rsidRPr="00FA2DE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03EBADF1" w14:textId="45D451EA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BCBF6" w14:textId="77777777" w:rsidR="00BF2C14" w:rsidRPr="00FA3DB5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41235</w:t>
            </w:r>
          </w:p>
          <w:p w14:paraId="037C9BDE" w14:textId="77777777" w:rsidR="00BF2C14" w:rsidRPr="00EF238A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4156482B" w14:textId="77777777" w:rsidTr="00B367A7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80723" w14:textId="3665E47B" w:rsidR="00BF2C14" w:rsidRDefault="008B619C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  <w:p w14:paraId="5C5943D4" w14:textId="45E67E04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lastRenderedPageBreak/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C0643" w14:textId="1096489E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управлять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27EA" w14:textId="727924BC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Контролирует </w:t>
            </w:r>
            <w:r w:rsidRPr="00F5252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lastRenderedPageBreak/>
              <w:t>выполнение всех этапов и результатов проекта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D6878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  <w:p w14:paraId="02DCDAE2" w14:textId="75CE7EA5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5BE5F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57752139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lastRenderedPageBreak/>
              <w:t xml:space="preserve">процессы </w:t>
            </w:r>
            <w:r w:rsidRPr="00F52527">
              <w:rPr>
                <w:rFonts w:ascii="Times New Roman" w:hAnsi="Times New Roman" w:cs="Times New Roman"/>
                <w:highlight w:val="yellow"/>
              </w:rPr>
              <w:t>управления проектами,</w:t>
            </w:r>
            <w:r w:rsidRPr="00754B06">
              <w:rPr>
                <w:rFonts w:ascii="Times New Roman" w:hAnsi="Times New Roman" w:cs="Times New Roman"/>
              </w:rPr>
              <w:t xml:space="preserve"> входные ресурсы и результаты каждого процесса</w:t>
            </w:r>
          </w:p>
          <w:p w14:paraId="43885D6D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74F0A4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C5BD48" w14:textId="5E40BFC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66220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27F3175" w14:textId="38E27DD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      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34990216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CF1E2C0" w14:textId="13B43CE1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   Кто из участников проекта отвечает за </w:t>
            </w:r>
            <w:r w:rsidRPr="00E56C0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управление проектом в целом и несет ответственность за его результаты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400B08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на каждом этапе реализации проекта.</w:t>
            </w:r>
          </w:p>
          <w:p w14:paraId="1694DB03" w14:textId="2E5AAB5B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Заказчик</w:t>
            </w:r>
          </w:p>
          <w:p w14:paraId="67A2ADEC" w14:textId="4C9A18BE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Инвестор</w:t>
            </w:r>
          </w:p>
          <w:p w14:paraId="66F71A89" w14:textId="6E78B64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3. Руководитель (менеджер) проекта</w:t>
            </w:r>
          </w:p>
          <w:p w14:paraId="30C1F7E0" w14:textId="1A20256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Подрядчик</w:t>
            </w:r>
          </w:p>
          <w:p w14:paraId="55FB784C" w14:textId="64FCA778" w:rsidR="00BF2C14" w:rsidRPr="00B503F0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 Команда проекта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3B0C7C" w14:textId="5E2AC2A3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</w:t>
            </w:r>
          </w:p>
          <w:p w14:paraId="7B5AB168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154E41B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F45955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 выбора:</w:t>
            </w:r>
          </w:p>
          <w:p w14:paraId="2B42EBA1" w14:textId="10BFCD6F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Руководитель проекта отвечает в целом за проект и несет ответственность за его результаты</w:t>
            </w:r>
          </w:p>
        </w:tc>
      </w:tr>
      <w:tr w:rsidR="00BF2C14" w:rsidRPr="00B503F0" w14:paraId="3E18AC71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F9224" w14:textId="5B2A5B7B" w:rsidR="00BF2C14" w:rsidRDefault="008B619C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</w:t>
            </w:r>
          </w:p>
          <w:p w14:paraId="261B7ACE" w14:textId="652667C9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2FADE" w14:textId="06E7C832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EDBCF" w14:textId="0CAA8905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6360C6" w14:textId="760CA558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00B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5570B3C2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и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результаты каждого процесса</w:t>
            </w:r>
          </w:p>
          <w:p w14:paraId="5FAD066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BDC3B1F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847E33" w14:textId="1AD4DE98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5F437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846CEA1" w14:textId="7C5D3E8D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     </w:t>
            </w:r>
            <w:r w:rsidRPr="00F45955">
              <w:rPr>
                <w:rFonts w:ascii="Times New Roman" w:eastAsia="Times New Roman" w:hAnsi="Times New Roman" w:cs="Times New Roman"/>
                <w:color w:val="000000"/>
              </w:rPr>
              <w:t>Прочитайте текст, выберите правильный вариант ответа. Выбор обоснуйте.</w:t>
            </w:r>
          </w:p>
          <w:p w14:paraId="0F71B8A7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8C5A10F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В п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роцесс</w:t>
            </w:r>
            <w:r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е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 управления проектами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необходимо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оценивать результаты реализации проектов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. Основным показателем </w:t>
            </w:r>
            <w:r w:rsidRPr="00A6328A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оценки является экономическая эффективность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— это:</w:t>
            </w:r>
          </w:p>
          <w:p w14:paraId="70C06D60" w14:textId="66D58139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1.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рост объемов производства</w:t>
            </w:r>
          </w:p>
          <w:p w14:paraId="2130ED2B" w14:textId="7DBB74A6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2.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соотношение результатов и затрат</w:t>
            </w:r>
          </w:p>
          <w:p w14:paraId="6D0756AC" w14:textId="50D9C3DC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3.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рост объемов производства при опережающем росте затрат ресурсов</w:t>
            </w:r>
          </w:p>
          <w:p w14:paraId="74EA1E26" w14:textId="510427D5" w:rsidR="00BF2C14" w:rsidRPr="00B503F0" w:rsidRDefault="00BF2C14" w:rsidP="00BF2C14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4. 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>снижение издержек производства</w:t>
            </w: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8C470" w14:textId="59F267E6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14:paraId="33D4A320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F82E36E" w14:textId="77777777" w:rsidR="00BF2C14" w:rsidRPr="00A6328A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 выбора: </w:t>
            </w:r>
          </w:p>
          <w:p w14:paraId="54939DC7" w14:textId="5B5BFDE0" w:rsidR="00BF2C14" w:rsidRPr="00B503F0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Формула эффективности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представляет собой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отношение</w:t>
            </w:r>
            <w:r w:rsidRPr="00A6328A">
              <w:rPr>
                <w:rFonts w:ascii="Times New Roman" w:eastAsia="Times New Roman" w:hAnsi="Times New Roman" w:cs="Times New Roman"/>
                <w:color w:val="000000"/>
              </w:rPr>
              <w:t xml:space="preserve"> между достигнутым результатом и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произведенными затратами</w:t>
            </w:r>
          </w:p>
        </w:tc>
      </w:tr>
      <w:tr w:rsidR="00BF2C14" w:rsidRPr="00B503F0" w14:paraId="76C3BF50" w14:textId="77777777" w:rsidTr="00FC1A6D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43F3A" w14:textId="4B5FD715" w:rsidR="00BF2C14" w:rsidRDefault="008B619C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  <w:p w14:paraId="29BB5B45" w14:textId="6DCA6DD5" w:rsidR="00BF2C14" w:rsidRPr="00B503F0" w:rsidRDefault="00BF2C14" w:rsidP="00BF2C14">
            <w:pPr>
              <w:shd w:val="clear" w:color="auto" w:fill="EDEDED" w:themeFill="accent3" w:themeFillTint="3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 w:rsidRPr="00BB6BC4">
              <w:rPr>
                <w:rFonts w:ascii="Times New Roman" w:hAnsi="Times New Roman" w:cs="Times New Roman"/>
                <w:color w:val="000000"/>
                <w:shd w:val="clear" w:color="auto" w:fill="FFFFFF" w:themeFill="background1"/>
              </w:rPr>
              <w:t xml:space="preserve">3 мин/ </w:t>
            </w:r>
            <w:r w:rsidRPr="00BB6BC4">
              <w:rPr>
                <w:rFonts w:ascii="Times New Roman" w:eastAsia="Times New Roman" w:hAnsi="Times New Roman" w:cs="Times New Roman"/>
                <w:color w:val="000000"/>
                <w:shd w:val="clear" w:color="auto" w:fill="FFFFFF" w:themeFill="background1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91DAB" w14:textId="62CA69FF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E3D40E" w14:textId="0A513E3F" w:rsidR="00BF2C14" w:rsidRPr="00727D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Контролирует выполнение всех этапов и результатов проекта, использует методы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4AFA00" w14:textId="69CDABDC" w:rsidR="00BF2C14" w:rsidRPr="00727D7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3E91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0211C3C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и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результаты каждого процесса</w:t>
            </w:r>
          </w:p>
          <w:p w14:paraId="414528A7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15355614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B658E78" w14:textId="3A33F4B7" w:rsidR="00BF2C14" w:rsidRPr="0090110A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 xml:space="preserve">последовательно управлять </w:t>
            </w:r>
            <w:r w:rsidRPr="000F4598">
              <w:rPr>
                <w:rFonts w:ascii="Times New Roman" w:hAnsi="Times New Roman" w:cs="Times New Roman"/>
                <w:highlight w:val="yellow"/>
              </w:rPr>
              <w:t>реализацией проекта на всех его этапах</w:t>
            </w:r>
            <w:r w:rsidRPr="00754B06">
              <w:rPr>
                <w:rFonts w:ascii="Times New Roman" w:hAnsi="Times New Roman" w:cs="Times New Roman"/>
              </w:rPr>
              <w:t>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BF4F9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0B41DAE8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предложенные варианты ответа. </w:t>
            </w:r>
          </w:p>
          <w:p w14:paraId="7877AD80" w14:textId="77777777" w:rsidR="00BF2C14" w:rsidRPr="00AA577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 xml:space="preserve">3. Выбрать один верный ответ. </w:t>
            </w:r>
          </w:p>
          <w:p w14:paraId="224802AF" w14:textId="77777777" w:rsidR="00BF2C14" w:rsidRPr="00AA5770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AA5770">
              <w:rPr>
                <w:rFonts w:ascii="Times New Roman" w:eastAsia="Times New Roman" w:hAnsi="Times New Roman" w:cs="Times New Roman"/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  <w:p w14:paraId="3F9BBEBA" w14:textId="77777777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54F0C687" w14:textId="19A31373" w:rsidR="00BF2C14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Какой показатель эффективности характеризует влияние проекта на национальную и региональную экономику?</w:t>
            </w:r>
          </w:p>
          <w:p w14:paraId="33FD0488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1. бюджетный</w:t>
            </w:r>
          </w:p>
          <w:p w14:paraId="0CA3A6EF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2. микроэкономический</w:t>
            </w:r>
          </w:p>
          <w:p w14:paraId="7D47C3E9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3. макроэкономический</w:t>
            </w:r>
          </w:p>
          <w:p w14:paraId="4533BE7A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F50E66">
              <w:rPr>
                <w:rFonts w:ascii="Times New Roman" w:hAnsi="Times New Roman" w:cs="Times New Roman"/>
              </w:rPr>
              <w:t>4. коммерческий</w:t>
            </w:r>
          </w:p>
          <w:p w14:paraId="22175B7A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3F15C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  <w:p w14:paraId="2AB5A4EC" w14:textId="69FB9428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1C83D20A" w14:textId="77777777" w:rsidR="00BF2C14" w:rsidRPr="00F50E6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эффективности проекта основана на сопоставлении связанных с ним результатов и затрат.</w:t>
            </w:r>
          </w:p>
          <w:p w14:paraId="736FA117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51D0E8A" w14:textId="2F0D424F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61261E21" w14:textId="77777777" w:rsidTr="008B619C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4FDB" w14:textId="0E67A866" w:rsidR="00BF2C14" w:rsidRDefault="008B619C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18</w:t>
            </w:r>
          </w:p>
          <w:p w14:paraId="539C3A06" w14:textId="654B6F41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развернутым обоснованием выбора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AE341" w14:textId="350327A1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CFDBE" w14:textId="409433B9" w:rsidR="00BF2C14" w:rsidRPr="000C2C68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color w:val="000000"/>
              </w:rPr>
              <w:t xml:space="preserve">УК-2.2 Контролирует </w:t>
            </w:r>
            <w:r w:rsidRPr="001121F6">
              <w:rPr>
                <w:rFonts w:ascii="Times New Roman" w:hAnsi="Times New Roman" w:cs="Times New Roman"/>
                <w:color w:val="000000"/>
                <w:highlight w:val="yellow"/>
              </w:rPr>
              <w:t>выполнение всех этапов и результатов проекта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, </w:t>
            </w:r>
            <w:r w:rsidRPr="001121F6">
              <w:rPr>
                <w:rFonts w:ascii="Times New Roman" w:hAnsi="Times New Roman" w:cs="Times New Roman"/>
                <w:color w:val="000000"/>
              </w:rPr>
              <w:t xml:space="preserve">использует </w:t>
            </w:r>
            <w:r w:rsidRPr="001121F6">
              <w:rPr>
                <w:rFonts w:ascii="Times New Roman" w:hAnsi="Times New Roman" w:cs="Times New Roman"/>
                <w:color w:val="000000"/>
                <w:highlight w:val="yellow"/>
              </w:rPr>
              <w:t>методы</w:t>
            </w:r>
            <w:r w:rsidRPr="000C2C68">
              <w:rPr>
                <w:rFonts w:ascii="Times New Roman" w:hAnsi="Times New Roman" w:cs="Times New Roman"/>
                <w:color w:val="000000"/>
              </w:rPr>
              <w:t xml:space="preserve"> экономической 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46A7" w14:textId="749B5E81" w:rsidR="00BF2C14" w:rsidRPr="000C2C68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11E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313584A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1121F6">
              <w:rPr>
                <w:rFonts w:ascii="Times New Roman" w:hAnsi="Times New Roman" w:cs="Times New Roman"/>
                <w:highlight w:val="yellow"/>
              </w:rPr>
              <w:t>процессы управления проектами</w:t>
            </w:r>
            <w:r w:rsidRPr="00754B06">
              <w:rPr>
                <w:rFonts w:ascii="Times New Roman" w:hAnsi="Times New Roman" w:cs="Times New Roman"/>
              </w:rPr>
              <w:t>, входные ресурсы и результаты каждого процесса</w:t>
            </w:r>
          </w:p>
          <w:p w14:paraId="182EC249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4E03539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0064C55" w14:textId="3866C039" w:rsidR="00BF2C14" w:rsidRPr="000C2C68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7E6D" w14:textId="77777777" w:rsidR="00BF2C14" w:rsidRPr="008B619C" w:rsidRDefault="00BF2C14" w:rsidP="00BF2C14">
            <w:pPr>
              <w:widowControl w:val="0"/>
              <w:rPr>
                <w:rFonts w:ascii="Times New Roman" w:hAnsi="Times New Roman" w:cs="Times New Roman"/>
              </w:rPr>
            </w:pPr>
            <w:r w:rsidRPr="008B619C">
              <w:rPr>
                <w:rFonts w:ascii="Times New Roman" w:hAnsi="Times New Roman" w:cs="Times New Roman"/>
              </w:rPr>
              <w:t>Прочитайте текст, выберите правильные варианты ответа. Выбор обоснуйте.</w:t>
            </w:r>
          </w:p>
          <w:p w14:paraId="457016C8" w14:textId="77777777" w:rsidR="00BF2C14" w:rsidRPr="000C2C68" w:rsidRDefault="00BF2C14" w:rsidP="00BF2C14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14:paraId="7826C1CE" w14:textId="18B70561" w:rsidR="00BF2C14" w:rsidRPr="000C2C68" w:rsidRDefault="00BF2C14" w:rsidP="00BF2C14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0C2C68">
              <w:rPr>
                <w:rFonts w:ascii="Times New Roman" w:hAnsi="Times New Roman" w:cs="Times New Roman"/>
              </w:rPr>
              <w:t xml:space="preserve">Какие из нижеперечисленных </w:t>
            </w:r>
            <w:r w:rsidRPr="000C2C68">
              <w:rPr>
                <w:rFonts w:ascii="Times New Roman" w:hAnsi="Times New Roman" w:cs="Times New Roman"/>
                <w:highlight w:val="yellow"/>
              </w:rPr>
              <w:t>методов применяются</w:t>
            </w:r>
            <w:r w:rsidRPr="000C2C68">
              <w:rPr>
                <w:rFonts w:ascii="Times New Roman" w:hAnsi="Times New Roman" w:cs="Times New Roman"/>
              </w:rPr>
              <w:t xml:space="preserve"> для определения сметной стоимости проекта: </w:t>
            </w:r>
          </w:p>
          <w:p w14:paraId="01E60329" w14:textId="439D7185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базисно-компенсационный</w:t>
            </w:r>
          </w:p>
          <w:p w14:paraId="7013F12A" w14:textId="7426A32D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ресурсный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</w:p>
          <w:p w14:paraId="4817DE15" w14:textId="34B91959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ресурсно-индексный</w:t>
            </w:r>
          </w:p>
          <w:p w14:paraId="56AFA5EB" w14:textId="09192AD3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  <w:r w:rsidRPr="000C2C68">
              <w:rPr>
                <w:rFonts w:ascii="Times New Roman" w:hAnsi="Times New Roman" w:cs="Times New Roman"/>
              </w:rPr>
              <w:t xml:space="preserve"> экспертный</w:t>
            </w:r>
          </w:p>
          <w:p w14:paraId="2B7CFD7E" w14:textId="1DB963BC" w:rsidR="00BF2C14" w:rsidRPr="000C2C68" w:rsidRDefault="00BF2C14" w:rsidP="00BF2C14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0C2C68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.</w:t>
            </w:r>
            <w:r w:rsidRPr="000C2C68">
              <w:rPr>
                <w:rFonts w:ascii="Times New Roman" w:hAnsi="Times New Roman" w:cs="Times New Roman"/>
              </w:rPr>
              <w:t xml:space="preserve"> </w:t>
            </w:r>
            <w:r w:rsidRPr="000C2C68">
              <w:rPr>
                <w:rStyle w:val="hgkelc"/>
                <w:rFonts w:ascii="Times New Roman" w:hAnsi="Times New Roman" w:cs="Times New Roman"/>
                <w:bCs/>
              </w:rPr>
              <w:t>органолептический</w:t>
            </w:r>
          </w:p>
          <w:p w14:paraId="3CAB46A6" w14:textId="77777777" w:rsidR="00BF2C14" w:rsidRPr="000C2C68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8B6F" w14:textId="1F7FCC1E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1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базисно-компенсационный;</w:t>
            </w:r>
          </w:p>
          <w:p w14:paraId="56931829" w14:textId="4757A36F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2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ресурсный;</w:t>
            </w:r>
          </w:p>
          <w:p w14:paraId="6412BA07" w14:textId="29CCFEA1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  <w:bCs/>
              </w:rPr>
            </w:pPr>
            <w:r w:rsidRPr="000C2C68">
              <w:rPr>
                <w:rFonts w:ascii="Times New Roman" w:hAnsi="Times New Roman" w:cs="Times New Roman"/>
                <w:bCs/>
              </w:rPr>
              <w:t>3</w:t>
            </w:r>
            <w:r>
              <w:rPr>
                <w:rFonts w:ascii="Times New Roman" w:hAnsi="Times New Roman" w:cs="Times New Roman"/>
                <w:bCs/>
              </w:rPr>
              <w:t>.</w:t>
            </w:r>
            <w:r w:rsidRPr="000C2C68">
              <w:rPr>
                <w:rFonts w:ascii="Times New Roman" w:hAnsi="Times New Roman" w:cs="Times New Roman"/>
                <w:bCs/>
              </w:rPr>
              <w:t xml:space="preserve"> ресурсно-индексный.</w:t>
            </w:r>
          </w:p>
          <w:p w14:paraId="3D779647" w14:textId="77777777" w:rsidR="00BF2C14" w:rsidRPr="000C2C68" w:rsidRDefault="00BF2C14" w:rsidP="00BF2C14">
            <w:pPr>
              <w:widowControl w:val="0"/>
              <w:ind w:right="-57"/>
              <w:jc w:val="both"/>
              <w:rPr>
                <w:rFonts w:ascii="Times New Roman" w:hAnsi="Times New Roman" w:cs="Times New Roman"/>
              </w:rPr>
            </w:pPr>
          </w:p>
          <w:p w14:paraId="2FCD05AC" w14:textId="77777777" w:rsidR="00BF2C14" w:rsidRPr="005A1FF7" w:rsidRDefault="00BF2C14" w:rsidP="00BF2C14">
            <w:pPr>
              <w:pStyle w:val="afa"/>
              <w:ind w:left="-57" w:right="-57"/>
              <w:rPr>
                <w:sz w:val="20"/>
                <w:szCs w:val="20"/>
              </w:rPr>
            </w:pPr>
            <w:r w:rsidRPr="005A1FF7">
              <w:rPr>
                <w:sz w:val="20"/>
                <w:szCs w:val="20"/>
              </w:rPr>
              <w:t xml:space="preserve">Обоснование выбора: </w:t>
            </w:r>
          </w:p>
          <w:p w14:paraId="675F7631" w14:textId="77777777" w:rsidR="00BF2C14" w:rsidRPr="000C2C68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0C2C68">
              <w:rPr>
                <w:rFonts w:ascii="Times New Roman" w:hAnsi="Times New Roman" w:cs="Times New Roman"/>
                <w:bCs/>
              </w:rPr>
              <w:t>Базисно-компенсационный</w:t>
            </w:r>
            <w:r w:rsidRPr="000C2C68">
              <w:rPr>
                <w:rFonts w:ascii="Times New Roman" w:hAnsi="Times New Roman" w:cs="Times New Roman"/>
              </w:rPr>
              <w:t xml:space="preserve"> метод определения стоимости </w:t>
            </w:r>
            <w:r w:rsidRPr="000C2C68">
              <w:rPr>
                <w:rFonts w:ascii="Times New Roman" w:hAnsi="Times New Roman" w:cs="Times New Roman"/>
              </w:rPr>
              <w:lastRenderedPageBreak/>
              <w:t xml:space="preserve">проекта представляет собой составление сметной документации с использованием имеющихся сметных норм. </w:t>
            </w:r>
          </w:p>
          <w:p w14:paraId="11C22C31" w14:textId="674538CA" w:rsidR="00BF2C14" w:rsidRPr="000C2C68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0C2C68">
              <w:rPr>
                <w:rFonts w:ascii="Times New Roman" w:hAnsi="Times New Roman" w:cs="Times New Roman"/>
                <w:bCs/>
              </w:rPr>
              <w:t>Ресурсный</w:t>
            </w:r>
            <w:r w:rsidRPr="000C2C68">
              <w:rPr>
                <w:rFonts w:ascii="Times New Roman" w:hAnsi="Times New Roman" w:cs="Times New Roman"/>
              </w:rPr>
              <w:t xml:space="preserve"> и </w:t>
            </w:r>
            <w:r w:rsidRPr="000C2C68">
              <w:rPr>
                <w:rFonts w:ascii="Times New Roman" w:hAnsi="Times New Roman" w:cs="Times New Roman"/>
                <w:bCs/>
              </w:rPr>
              <w:t>ресурсно-индексный</w:t>
            </w:r>
            <w:r w:rsidRPr="000C2C68">
              <w:rPr>
                <w:rFonts w:ascii="Times New Roman" w:hAnsi="Times New Roman" w:cs="Times New Roman"/>
              </w:rPr>
              <w:t xml:space="preserve"> методы определения стоимости проекта направлены на прогнозирование затрат.</w:t>
            </w:r>
          </w:p>
        </w:tc>
      </w:tr>
      <w:tr w:rsidR="00BF2C14" w:rsidRPr="00B503F0" w14:paraId="447BC828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00A5C" w14:textId="79DF4AC9" w:rsidR="00BF2C14" w:rsidRDefault="005A1FF7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19</w:t>
            </w:r>
          </w:p>
          <w:p w14:paraId="0E5EB906" w14:textId="4B868F5E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/10 мин/ Д. Задание открытого типа с развернутым ответом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D745" w14:textId="7E25B900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управлять проектом на всех этапах его жизненного цикла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B65D5" w14:textId="5997BABA" w:rsidR="00BF2C14" w:rsidRPr="007E68A7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УК-2.2 Контролирует выполнение всех этапов и результатов проекта, использует методы экономической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оценки его эффективности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E6835" w14:textId="2705AA8B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820C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14DACD" w14:textId="2670C38A" w:rsidR="00BF2C14" w:rsidRDefault="00BF2C14" w:rsidP="00BF2C14">
            <w:pPr>
              <w:jc w:val="both"/>
              <w:rPr>
                <w:rFonts w:ascii="Times New Roman" w:hAnsi="Times New Roman" w:cs="Times New Roman"/>
                <w:highlight w:val="yellow"/>
              </w:rPr>
            </w:pPr>
            <w:r w:rsidRPr="00754B06">
              <w:rPr>
                <w:rFonts w:ascii="Times New Roman" w:hAnsi="Times New Roman" w:cs="Times New Roman"/>
              </w:rPr>
              <w:t xml:space="preserve">процессы управления проектами, входные ресурсы </w:t>
            </w:r>
            <w:r w:rsidRPr="006804C4">
              <w:rPr>
                <w:rFonts w:ascii="Times New Roman" w:hAnsi="Times New Roman" w:cs="Times New Roman"/>
                <w:highlight w:val="yellow"/>
              </w:rPr>
              <w:t>и результаты каждого процесса</w:t>
            </w:r>
          </w:p>
          <w:p w14:paraId="4F0A572E" w14:textId="77777777" w:rsidR="00BF2C14" w:rsidRPr="00754B06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</w:p>
          <w:p w14:paraId="311ADF83" w14:textId="77777777" w:rsidR="00BF2C14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6EFD73F0" w14:textId="77777777" w:rsidR="00BF2C14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6008C32" w14:textId="0C55A5BE" w:rsidR="00BF2C14" w:rsidRPr="007E68A7" w:rsidRDefault="00BF2C14" w:rsidP="00BF2C14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54B06">
              <w:rPr>
                <w:rFonts w:ascii="Times New Roman" w:hAnsi="Times New Roman" w:cs="Times New Roman"/>
              </w:rPr>
              <w:t>последовательно управлять реализацией проекта на всех его этапах, решая возникающие при этом проблемы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52F9C" w14:textId="77105403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Проанализировать инвестиционный проект со следующими параметрами: первоначальные инвестиции (IC) = 1 000 000 руб., ставка дисконтирования (r) = 12%, ожидаемые чистые денежные потоки по годам (</w:t>
            </w:r>
            <w:proofErr w:type="spellStart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>
              <w:rPr>
                <w:rFonts w:ascii="Times New Roman" w:hAnsi="Times New Roman" w:cs="Times New Roman"/>
              </w:rPr>
              <w:t xml:space="preserve">), </w:t>
            </w:r>
            <w:r w:rsidRPr="007E68A7">
              <w:rPr>
                <w:rFonts w:ascii="Times New Roman" w:hAnsi="Times New Roman" w:cs="Times New Roman"/>
              </w:rPr>
              <w:t xml:space="preserve"> t - номер периода: год 1: 300 000 руб., год 2: 400 000 руб., год 3: 500 000 руб., год 4: 600 000 руб. Определить чистый дисконтированный доход ЧДД и критерий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оценки эффективности</w:t>
            </w:r>
            <w:r w:rsidRPr="007E68A7">
              <w:rPr>
                <w:rFonts w:ascii="Times New Roman" w:hAnsi="Times New Roman" w:cs="Times New Roman"/>
              </w:rPr>
              <w:t xml:space="preserve"> инвестиционного проекта.</w:t>
            </w:r>
          </w:p>
          <w:p w14:paraId="0E0F5D4B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5800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ЧДД = </w:t>
            </w:r>
            <w:proofErr w:type="gramStart"/>
            <w:r w:rsidRPr="007E68A7">
              <w:rPr>
                <w:rFonts w:ascii="Times New Roman" w:hAnsi="Times New Roman" w:cs="Times New Roman"/>
              </w:rPr>
              <w:t>∑(</w:t>
            </w:r>
            <w:proofErr w:type="spellStart"/>
            <w:proofErr w:type="gramEnd"/>
            <w:r w:rsidRPr="007E68A7">
              <w:rPr>
                <w:rFonts w:ascii="Times New Roman" w:hAnsi="Times New Roman" w:cs="Times New Roman"/>
              </w:rPr>
              <w:t>CFt</w:t>
            </w:r>
            <w:proofErr w:type="spellEnd"/>
            <w:r w:rsidRPr="007E68A7">
              <w:rPr>
                <w:rFonts w:ascii="Times New Roman" w:hAnsi="Times New Roman" w:cs="Times New Roman"/>
              </w:rPr>
              <w:t xml:space="preserve"> / (1 + r)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t</w:t>
            </w:r>
            <w:r w:rsidRPr="007E68A7">
              <w:rPr>
                <w:rFonts w:ascii="Times New Roman" w:hAnsi="Times New Roman" w:cs="Times New Roman"/>
              </w:rPr>
              <w:t>) - IC,</w:t>
            </w:r>
          </w:p>
          <w:p w14:paraId="17896FDE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0E955EE9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 год: ЧДД = 300 000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1</w:t>
            </w:r>
            <w:r w:rsidRPr="007E68A7">
              <w:rPr>
                <w:rFonts w:ascii="Times New Roman" w:hAnsi="Times New Roman" w:cs="Times New Roman"/>
              </w:rPr>
              <w:t xml:space="preserve"> = 267 857 </w:t>
            </w:r>
            <w:proofErr w:type="spellStart"/>
            <w:r w:rsidRPr="007E68A7">
              <w:rPr>
                <w:rFonts w:ascii="Times New Roman" w:hAnsi="Times New Roman" w:cs="Times New Roman"/>
              </w:rPr>
              <w:t>руб</w:t>
            </w:r>
            <w:proofErr w:type="spellEnd"/>
            <w:r w:rsidRPr="007E68A7">
              <w:rPr>
                <w:rFonts w:ascii="Times New Roman" w:hAnsi="Times New Roman" w:cs="Times New Roman"/>
              </w:rPr>
              <w:t>,</w:t>
            </w:r>
          </w:p>
          <w:p w14:paraId="1366BA28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 год: ЧДД = 400 000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2</w:t>
            </w:r>
            <w:r w:rsidRPr="007E68A7">
              <w:rPr>
                <w:rFonts w:ascii="Times New Roman" w:hAnsi="Times New Roman" w:cs="Times New Roman"/>
              </w:rPr>
              <w:t xml:space="preserve"> = 318 471 руб.,</w:t>
            </w:r>
          </w:p>
          <w:p w14:paraId="67005C2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 год: ЧДД = 500 000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3</w:t>
            </w:r>
            <w:r w:rsidRPr="007E68A7">
              <w:rPr>
                <w:rFonts w:ascii="Times New Roman" w:hAnsi="Times New Roman" w:cs="Times New Roman"/>
              </w:rPr>
              <w:t xml:space="preserve"> = 356 164 руб.,</w:t>
            </w:r>
          </w:p>
          <w:p w14:paraId="13DB68C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 год: ЧДД = 600 000 / (1 + 0,12)</w:t>
            </w:r>
            <w:r w:rsidRPr="007E68A7">
              <w:rPr>
                <w:rFonts w:ascii="Times New Roman" w:hAnsi="Times New Roman" w:cs="Times New Roman"/>
                <w:vertAlign w:val="superscript"/>
              </w:rPr>
              <w:t>4</w:t>
            </w:r>
            <w:r w:rsidRPr="007E68A7">
              <w:rPr>
                <w:rFonts w:ascii="Times New Roman" w:hAnsi="Times New Roman" w:cs="Times New Roman"/>
              </w:rPr>
              <w:t xml:space="preserve"> = 382 456 руб.</w:t>
            </w:r>
          </w:p>
          <w:p w14:paraId="634E9D3C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59F300EE" w14:textId="77777777" w:rsidR="00BF2C14" w:rsidRPr="007E68A7" w:rsidRDefault="00BF2C14" w:rsidP="00BF2C14">
            <w:pPr>
              <w:jc w:val="center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ЧДД = 267 857 + 318 471 + 356 164 + 382 456 - 1 000 000 = 324 948 руб.</w:t>
            </w:r>
          </w:p>
          <w:p w14:paraId="5A778725" w14:textId="77777777" w:rsidR="00BF2C14" w:rsidRPr="007E68A7" w:rsidRDefault="00BF2C14" w:rsidP="00BF2C14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Поскольку ЧДД положительный, </w:t>
            </w:r>
            <w:r w:rsidRPr="007E68A7">
              <w:rPr>
                <w:rFonts w:ascii="Times New Roman" w:hAnsi="Times New Roman" w:cs="Times New Roman"/>
              </w:rPr>
              <w:lastRenderedPageBreak/>
              <w:t>проект считается эффективным и принимается к реализации.</w:t>
            </w:r>
          </w:p>
          <w:p w14:paraId="36888ABB" w14:textId="77777777" w:rsidR="00BF2C14" w:rsidRPr="007E68A7" w:rsidRDefault="00BF2C14" w:rsidP="00BF2C14">
            <w:pPr>
              <w:rPr>
                <w:rFonts w:ascii="Times New Roman" w:hAnsi="Times New Roman" w:cs="Times New Roman"/>
              </w:rPr>
            </w:pPr>
          </w:p>
          <w:p w14:paraId="7E7AB4EC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F2C14" w:rsidRPr="00B503F0" w14:paraId="6435D72B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25731" w14:textId="3B11E8E7" w:rsidR="00BF2C14" w:rsidRDefault="005A1FF7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20</w:t>
            </w:r>
          </w:p>
          <w:p w14:paraId="5BBA7B46" w14:textId="2DEA78C3" w:rsidR="00BF2C14" w:rsidRPr="00B503F0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816FB" w14:textId="374D71B2" w:rsidR="00BF2C14" w:rsidRPr="00B503F0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659E6" w14:textId="1EA9E0D0" w:rsidR="00BF2C14" w:rsidRPr="007E68A7" w:rsidRDefault="00BF2C14" w:rsidP="00BF2C1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УК-9.1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принятия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3A7AB" w14:textId="1A27B292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309A2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76575CD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1A650D52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DE4202A" w14:textId="31BCC015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принимать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AF6F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Прочитайте текст и соотнесите методы управления проектами и с особенностями применения указанных методов. Порядковый номер разместите после буквы (без пробела). </w:t>
            </w:r>
          </w:p>
          <w:p w14:paraId="74540BF0" w14:textId="77777777" w:rsidR="00BF2C14" w:rsidRPr="007E68A7" w:rsidRDefault="00BF2C14" w:rsidP="00BF2C14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575AF57D" w14:textId="77777777" w:rsidR="00BF2C14" w:rsidRPr="007E68A7" w:rsidRDefault="00BF2C14" w:rsidP="00BF2C14">
            <w:pPr>
              <w:jc w:val="both"/>
              <w:rPr>
                <w:rFonts w:ascii="Times New Roman" w:hAnsi="Times New Roman" w:cs="Times New Roman"/>
                <w:color w:val="FF0000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Сотрудникам офиса управления проектом необходимо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критически оценить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требованиям заказчика проекта, для выбора наиболее подходящего метода управления проектом.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BF2C14" w:rsidRPr="007E68A7" w14:paraId="2690D303" w14:textId="77777777" w:rsidTr="00DC42DC">
              <w:tc>
                <w:tcPr>
                  <w:tcW w:w="2304" w:type="dxa"/>
                </w:tcPr>
                <w:p w14:paraId="5788ADA0" w14:textId="77777777" w:rsidR="00BF2C14" w:rsidRPr="007E68A7" w:rsidRDefault="00BF2C14" w:rsidP="00BF2C14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Методы управления проектами</w:t>
                  </w:r>
                </w:p>
              </w:tc>
              <w:tc>
                <w:tcPr>
                  <w:tcW w:w="3118" w:type="dxa"/>
                </w:tcPr>
                <w:p w14:paraId="3179BE93" w14:textId="77777777" w:rsidR="00BF2C14" w:rsidRPr="007E68A7" w:rsidRDefault="00BF2C14" w:rsidP="00BF2C14">
                  <w:pPr>
                    <w:widowControl w:val="0"/>
                    <w:ind w:left="-29" w:right="-90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Особенности выбора метода</w:t>
                  </w:r>
                </w:p>
              </w:tc>
            </w:tr>
            <w:tr w:rsidR="00BF2C14" w:rsidRPr="007E68A7" w14:paraId="51479910" w14:textId="77777777" w:rsidTr="00DC42DC">
              <w:tc>
                <w:tcPr>
                  <w:tcW w:w="2304" w:type="dxa"/>
                </w:tcPr>
                <w:p w14:paraId="1CFBEA1E" w14:textId="77777777" w:rsidR="00BF2C14" w:rsidRPr="007E68A7" w:rsidRDefault="00BF2C14" w:rsidP="00BF2C14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А)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Waterfall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7513414" w14:textId="77777777" w:rsidR="00BF2C14" w:rsidRPr="007E68A7" w:rsidRDefault="00BF2C14" w:rsidP="00BF2C14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Суть: компания даёт пользователям пока ещё не готовый продукт, чтобы получить отзывы и исправить замечания.</w:t>
                  </w:r>
                </w:p>
              </w:tc>
            </w:tr>
            <w:tr w:rsidR="00BF2C14" w:rsidRPr="007E68A7" w14:paraId="672F5398" w14:textId="77777777" w:rsidTr="00DC42DC">
              <w:tc>
                <w:tcPr>
                  <w:tcW w:w="2304" w:type="dxa"/>
                </w:tcPr>
                <w:p w14:paraId="42C7E4B0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Б)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Scrum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099D00AB" w14:textId="77777777" w:rsidR="00BF2C14" w:rsidRPr="007E68A7" w:rsidRDefault="00BF2C14" w:rsidP="00BF2C14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2) это линейный подход к процессу, в котором работа разбивается на несколько этапов. Команда завершает один этап — и начинает следующий. Работает метод так: менеджер проекта собирает требования и пожелания от заказчика → создаёт проект → внедряет его → тестирует → дорабатывает недостатки → снова внедряет в бизнес.</w:t>
                  </w:r>
                </w:p>
              </w:tc>
            </w:tr>
            <w:tr w:rsidR="00BF2C14" w:rsidRPr="007E68A7" w14:paraId="66846596" w14:textId="77777777" w:rsidTr="00DC42DC">
              <w:tc>
                <w:tcPr>
                  <w:tcW w:w="2304" w:type="dxa"/>
                </w:tcPr>
                <w:p w14:paraId="1DA6E642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 xml:space="preserve">В)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Kanban</w:t>
                  </w:r>
                  <w:proofErr w:type="spellEnd"/>
                </w:p>
              </w:tc>
              <w:tc>
                <w:tcPr>
                  <w:tcW w:w="3118" w:type="dxa"/>
                </w:tcPr>
                <w:p w14:paraId="26DC2501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3) Делит всю работу на несколько коротких промежутков времени — спринтов. Команды собираются на короткие совещания, на которых планируют будущую работу на 15 или 30 дней. Потом собираются вновь и «планируются» на следующие 15 или 30 дней. И так далее. Благодаря методу команды не перегружаются и всегда могут </w:t>
                  </w: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перераспределить приоритеты в проектах.</w:t>
                  </w:r>
                </w:p>
              </w:tc>
            </w:tr>
            <w:tr w:rsidR="00BF2C14" w:rsidRPr="007E68A7" w14:paraId="391E4E58" w14:textId="77777777" w:rsidTr="00DC42DC">
              <w:tc>
                <w:tcPr>
                  <w:tcW w:w="2304" w:type="dxa"/>
                </w:tcPr>
                <w:p w14:paraId="003A1D9D" w14:textId="77777777" w:rsidR="00BF2C14" w:rsidRPr="007E68A7" w:rsidRDefault="00BF2C14" w:rsidP="00BF2C14">
                  <w:pPr>
                    <w:pStyle w:val="3"/>
                    <w:outlineLvl w:val="2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lastRenderedPageBreak/>
                    <w:t xml:space="preserve">Г)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  <w:sz w:val="20"/>
                      <w:szCs w:val="20"/>
                    </w:rPr>
                    <w:t>Lean</w:t>
                  </w:r>
                  <w:proofErr w:type="spellEnd"/>
                </w:p>
                <w:p w14:paraId="508EB5A6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DDB8231" w14:textId="77777777" w:rsidR="00BF2C14" w:rsidRPr="007E68A7" w:rsidRDefault="00BF2C14" w:rsidP="00BF2C1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4) фокусируется на задачах. В его основе лежат интерактивные </w:t>
                  </w:r>
                  <w:hyperlink r:id="rId8" w:tgtFrame="_blank" w:history="1">
                    <w:r w:rsidRPr="00534682">
                      <w:rPr>
                        <w:rStyle w:val="af"/>
                        <w:rFonts w:ascii="Times New Roman" w:hAnsi="Times New Roman" w:cs="Times New Roman"/>
                        <w:color w:val="auto"/>
                        <w:u w:val="none"/>
                      </w:rPr>
                      <w:t>доски для управления проектами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>, в которых рабочий процесс и прогресс видны всем участникам. </w:t>
                  </w:r>
                </w:p>
              </w:tc>
            </w:tr>
            <w:tr w:rsidR="00BF2C14" w:rsidRPr="007E68A7" w14:paraId="167AF686" w14:textId="77777777" w:rsidTr="00DC42DC">
              <w:tc>
                <w:tcPr>
                  <w:tcW w:w="2304" w:type="dxa"/>
                </w:tcPr>
                <w:p w14:paraId="5AB056D1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39FF6964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5) Метод подходит для любых бизнесов, в которых можно создать </w:t>
                  </w:r>
                  <w:hyperlink r:id="rId9" w:tgtFrame="_blank" w:history="1">
                    <w:r w:rsidRPr="00534682">
                      <w:rPr>
                        <w:rStyle w:val="af"/>
                        <w:rFonts w:ascii="Times New Roman" w:hAnsi="Times New Roman" w:cs="Times New Roman"/>
                        <w:color w:val="auto"/>
                        <w:u w:val="none"/>
                      </w:rPr>
                      <w:t>MVP</w:t>
                    </w:r>
                  </w:hyperlink>
                  <w:r w:rsidRPr="007E68A7">
                    <w:rPr>
                      <w:rFonts w:ascii="Times New Roman" w:hAnsi="Times New Roman" w:cs="Times New Roman"/>
                    </w:rPr>
                    <w:t xml:space="preserve"> — минимально жизнеспособный продукт</w:t>
                  </w:r>
                </w:p>
              </w:tc>
            </w:tr>
            <w:tr w:rsidR="00BF2C14" w:rsidRPr="007E68A7" w14:paraId="171FDB9E" w14:textId="77777777" w:rsidTr="00DC42DC">
              <w:tc>
                <w:tcPr>
                  <w:tcW w:w="2304" w:type="dxa"/>
                </w:tcPr>
                <w:p w14:paraId="06503A51" w14:textId="77777777" w:rsidR="00BF2C14" w:rsidRPr="007E68A7" w:rsidRDefault="00BF2C14" w:rsidP="00BF2C14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4ED9DB6A" w14:textId="77777777" w:rsidR="00BF2C14" w:rsidRPr="007E68A7" w:rsidRDefault="00BF2C14" w:rsidP="00BF2C14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 xml:space="preserve">6) сам процесс начинается с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 xml:space="preserve"> — списка работы, которую нужно выполнить. Есть два </w:t>
                  </w:r>
                  <w:proofErr w:type="spellStart"/>
                  <w:r w:rsidRPr="007E68A7">
                    <w:rPr>
                      <w:sz w:val="20"/>
                      <w:szCs w:val="20"/>
                    </w:rPr>
                    <w:t>бэклога</w:t>
                  </w:r>
                  <w:proofErr w:type="spellEnd"/>
                  <w:r w:rsidRPr="007E68A7">
                    <w:rPr>
                      <w:sz w:val="20"/>
                      <w:szCs w:val="20"/>
                    </w:rPr>
                    <w:t>:</w:t>
                  </w:r>
                </w:p>
                <w:p w14:paraId="16C34EDF" w14:textId="77777777" w:rsidR="00BF2C14" w:rsidRPr="007E68A7" w:rsidRDefault="00BF2C14" w:rsidP="00BF2C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Первый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продукта, который составлен с учётом приоритета.</w:t>
                  </w:r>
                </w:p>
                <w:p w14:paraId="5DB580ED" w14:textId="77777777" w:rsidR="00BF2C14" w:rsidRPr="007E68A7" w:rsidRDefault="00BF2C14" w:rsidP="00BF2C1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Второй —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спринта, который прописан на следующие 15–30 дней. В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бэклог</w:t>
                  </w:r>
                  <w:proofErr w:type="spellEnd"/>
                  <w:r w:rsidRPr="007E68A7">
                    <w:rPr>
                      <w:rFonts w:ascii="Times New Roman" w:hAnsi="Times New Roman" w:cs="Times New Roman"/>
                    </w:rPr>
                    <w:t xml:space="preserve"> спринта вносят список задач, которые нужно решить за определённый промежуток времени — ближайший спринт. Затем команда проводит спринт — работает 2 или 4 недели и каждый день собирает небольшие совещания. Это помогает проверить, на какой стадии спринта находится компания. После очередного спринта компания выпускает на рынок готовый продукт либо оценивает спринт и формирует задачи на следующий.</w:t>
                  </w:r>
                </w:p>
              </w:tc>
            </w:tr>
          </w:tbl>
          <w:p w14:paraId="63B2CB50" w14:textId="77777777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EB72B" w14:textId="3C38F5DE" w:rsidR="00BF2C14" w:rsidRPr="007E68A7" w:rsidRDefault="00BF2C14" w:rsidP="00BF2C14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А2Б36В4Г15</w:t>
            </w:r>
          </w:p>
        </w:tc>
      </w:tr>
      <w:tr w:rsidR="00B56595" w:rsidRPr="00B503F0" w14:paraId="6FCC4678" w14:textId="77777777" w:rsidTr="00336CD0">
        <w:trPr>
          <w:trHeight w:val="253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3368" w14:textId="4950B0EB" w:rsidR="00B56595" w:rsidRDefault="005A1FF7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  <w:p w14:paraId="3850BAF1" w14:textId="3CF90130" w:rsidR="00B56595" w:rsidRPr="00B503F0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755DF">
              <w:rPr>
                <w:rFonts w:ascii="Times New Roman" w:eastAsia="Times New Roman" w:hAnsi="Times New Roman" w:cs="Times New Roman"/>
                <w:color w:val="000000"/>
              </w:rPr>
              <w:t>/3мин/ А. Задание закрыт</w:t>
            </w:r>
            <w:r w:rsidRPr="00A755DF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ого типа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92D6" w14:textId="389D5C44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DC2B4" w14:textId="07E9677C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критически оценивает информацию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, необходимую для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принятия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35E9E" w14:textId="2033BE2A" w:rsidR="00B56595" w:rsidRPr="00727D70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1AFC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3FF2B90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методы анализа и сбора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экономической информации</w:t>
            </w:r>
          </w:p>
          <w:p w14:paraId="6F36EA15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B21841B" w14:textId="28BF1F5E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принимать </w:t>
            </w:r>
            <w:r w:rsidRPr="00534682">
              <w:rPr>
                <w:rFonts w:ascii="Times New Roman" w:hAnsi="Times New Roman" w:cs="Times New Roman"/>
                <w:color w:val="000000"/>
                <w:highlight w:val="yellow"/>
              </w:rPr>
              <w:t>обоснованные экономические решения</w:t>
            </w: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A9469" w14:textId="77777777" w:rsidR="00B56595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7AEC710F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5BBA4263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1391A636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3. Сопоставить элементы списка 1 с элементами списка 2, сформировать пары элементов. </w:t>
            </w:r>
          </w:p>
          <w:p w14:paraId="55A21BB7" w14:textId="77777777" w:rsidR="00C25794" w:rsidRPr="004E02EC" w:rsidRDefault="00C25794" w:rsidP="00C25794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</w:rPr>
            </w:pPr>
            <w:r w:rsidRPr="004E02EC">
              <w:rPr>
                <w:rFonts w:ascii="Times New Roman" w:eastAsia="Times New Roman" w:hAnsi="Times New Roman" w:cs="Times New Roman"/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  <w:p w14:paraId="18C0E536" w14:textId="77777777" w:rsidR="00C25794" w:rsidRDefault="00C25794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3DCBB94B" w14:textId="7B949F0C" w:rsidR="00C25794" w:rsidRDefault="00C25794" w:rsidP="00C257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Принятие управленческих </w:t>
            </w:r>
            <w:r w:rsidR="002B5A4C" w:rsidRPr="002B5A4C">
              <w:rPr>
                <w:rFonts w:ascii="Times New Roman" w:hAnsi="Times New Roman" w:cs="Times New Roman"/>
                <w:highlight w:val="yellow"/>
              </w:rPr>
              <w:t xml:space="preserve">экономических </w:t>
            </w:r>
            <w:r w:rsidRPr="002B5A4C">
              <w:rPr>
                <w:rFonts w:ascii="Times New Roman" w:hAnsi="Times New Roman" w:cs="Times New Roman"/>
                <w:highlight w:val="yellow"/>
              </w:rPr>
              <w:t>решений</w:t>
            </w:r>
            <w:r>
              <w:rPr>
                <w:rFonts w:ascii="Times New Roman" w:hAnsi="Times New Roman" w:cs="Times New Roman"/>
              </w:rPr>
              <w:t xml:space="preserve"> руководством фирмы невозможно без анализа издержек производства и прогноза их величины на перспективу. Соотнесите правильно издержки фирмы с их содержанием.</w:t>
            </w:r>
          </w:p>
          <w:tbl>
            <w:tblPr>
              <w:tblStyle w:val="ae"/>
              <w:tblW w:w="4961" w:type="dxa"/>
              <w:tblInd w:w="279" w:type="dxa"/>
              <w:tblLayout w:type="fixed"/>
              <w:tblLook w:val="04A0" w:firstRow="1" w:lastRow="0" w:firstColumn="1" w:lastColumn="0" w:noHBand="0" w:noVBand="1"/>
            </w:tblPr>
            <w:tblGrid>
              <w:gridCol w:w="1843"/>
              <w:gridCol w:w="3118"/>
            </w:tblGrid>
            <w:tr w:rsidR="00C25794" w:rsidRPr="00F804EB" w14:paraId="1B111002" w14:textId="77777777" w:rsidTr="007005C6">
              <w:tc>
                <w:tcPr>
                  <w:tcW w:w="1843" w:type="dxa"/>
                </w:tcPr>
                <w:p w14:paraId="29632AE9" w14:textId="77777777" w:rsidR="00C25794" w:rsidRPr="004E6B8A" w:rsidRDefault="00C25794" w:rsidP="00C25794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Виды издержек</w:t>
                  </w:r>
                </w:p>
              </w:tc>
              <w:tc>
                <w:tcPr>
                  <w:tcW w:w="3118" w:type="dxa"/>
                </w:tcPr>
                <w:p w14:paraId="5C71F6AC" w14:textId="77777777" w:rsidR="00C25794" w:rsidRPr="004E6B8A" w:rsidRDefault="00C25794" w:rsidP="00C25794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Содержание</w:t>
                  </w:r>
                </w:p>
              </w:tc>
            </w:tr>
            <w:tr w:rsidR="00C25794" w:rsidRPr="004E6B8A" w14:paraId="30F5FB26" w14:textId="77777777" w:rsidTr="007005C6">
              <w:tc>
                <w:tcPr>
                  <w:tcW w:w="1843" w:type="dxa"/>
                </w:tcPr>
                <w:p w14:paraId="789FE94D" w14:textId="77777777" w:rsidR="00C25794" w:rsidRPr="004E6B8A" w:rsidRDefault="00C25794" w:rsidP="00C25794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А) внешние издержки</w:t>
                  </w:r>
                </w:p>
              </w:tc>
              <w:tc>
                <w:tcPr>
                  <w:tcW w:w="3118" w:type="dxa"/>
                </w:tcPr>
                <w:p w14:paraId="29C6213D" w14:textId="77777777" w:rsidR="00C25794" w:rsidRPr="004E6B8A" w:rsidRDefault="00C25794" w:rsidP="00C25794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1) издержки, общий объем которых на данный момент времени находится в непосредственной зависимости от объемов производства и реализации продукции.</w:t>
                  </w:r>
                </w:p>
              </w:tc>
            </w:tr>
            <w:tr w:rsidR="00C25794" w:rsidRPr="004E6B8A" w14:paraId="5EABC301" w14:textId="77777777" w:rsidTr="007005C6">
              <w:tc>
                <w:tcPr>
                  <w:tcW w:w="1843" w:type="dxa"/>
                </w:tcPr>
                <w:p w14:paraId="67B0C069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Б) внутренние издержки</w:t>
                  </w:r>
                </w:p>
              </w:tc>
              <w:tc>
                <w:tcPr>
                  <w:tcW w:w="3118" w:type="dxa"/>
                </w:tcPr>
                <w:p w14:paraId="02D273A9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2) издержки, объем которых в данный момент не зависит от величины и структуры производства.</w:t>
                  </w:r>
                </w:p>
              </w:tc>
            </w:tr>
            <w:tr w:rsidR="00C25794" w:rsidRPr="004E6B8A" w14:paraId="306483ED" w14:textId="77777777" w:rsidTr="007005C6">
              <w:tc>
                <w:tcPr>
                  <w:tcW w:w="1843" w:type="dxa"/>
                </w:tcPr>
                <w:p w14:paraId="7E64E86F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</w:rPr>
                    <w:t>В) постоянные издержки</w:t>
                  </w:r>
                </w:p>
              </w:tc>
              <w:tc>
                <w:tcPr>
                  <w:tcW w:w="3118" w:type="dxa"/>
                </w:tcPr>
                <w:p w14:paraId="0035F0D3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3) затраты фирм на собственные и самостоятельно используемые ресурсы.</w:t>
                  </w:r>
                </w:p>
              </w:tc>
            </w:tr>
            <w:tr w:rsidR="00C25794" w:rsidRPr="004E6B8A" w14:paraId="6C4FFA47" w14:textId="77777777" w:rsidTr="007005C6">
              <w:tc>
                <w:tcPr>
                  <w:tcW w:w="1843" w:type="dxa"/>
                </w:tcPr>
                <w:p w14:paraId="1B25FA8F" w14:textId="77777777" w:rsidR="00C25794" w:rsidRPr="004E6B8A" w:rsidRDefault="00C25794" w:rsidP="00C25794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E6B8A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 xml:space="preserve">Г) </w:t>
                  </w:r>
                  <w:r w:rsidRPr="00C25794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переменные издержки</w:t>
                  </w:r>
                </w:p>
              </w:tc>
              <w:tc>
                <w:tcPr>
                  <w:tcW w:w="3118" w:type="dxa"/>
                </w:tcPr>
                <w:p w14:paraId="1B0A118C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4) принимают форму конкретных денежных платежей поставщикам факторов производства, а также промежуточных изделий (комплектующих частей, полуфабрикатов и т.д.)</w:t>
                  </w:r>
                </w:p>
              </w:tc>
            </w:tr>
            <w:tr w:rsidR="00C25794" w:rsidRPr="004E6B8A" w14:paraId="7919F7E4" w14:textId="77777777" w:rsidTr="007005C6">
              <w:tc>
                <w:tcPr>
                  <w:tcW w:w="1843" w:type="dxa"/>
                </w:tcPr>
                <w:p w14:paraId="53416E80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0391652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5) такие расходы могут со временем возрасти, но они остаются неизменными в определенный промежуток времени.</w:t>
                  </w:r>
                </w:p>
              </w:tc>
            </w:tr>
            <w:tr w:rsidR="00C25794" w:rsidRPr="004E6B8A" w14:paraId="34A10AC0" w14:textId="77777777" w:rsidTr="007005C6">
              <w:tc>
                <w:tcPr>
                  <w:tcW w:w="1843" w:type="dxa"/>
                </w:tcPr>
                <w:p w14:paraId="7447D731" w14:textId="77777777" w:rsidR="00C25794" w:rsidRPr="004E6B8A" w:rsidRDefault="00C25794" w:rsidP="00C25794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03176C43" w14:textId="77777777" w:rsidR="00C25794" w:rsidRPr="004E6B8A" w:rsidRDefault="00C25794" w:rsidP="00C25794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4E6B8A">
                    <w:rPr>
                      <w:rFonts w:ascii="Times New Roman" w:hAnsi="Times New Roman" w:cs="Times New Roman"/>
                    </w:rPr>
                    <w:t>6) они не предусмотрены контрактами, обязательными для внешних платежей и поэтому не принимают денежную форму</w:t>
                  </w:r>
                </w:p>
              </w:tc>
            </w:tr>
          </w:tbl>
          <w:p w14:paraId="7C740C5C" w14:textId="77777777" w:rsidR="00C25794" w:rsidRDefault="00C25794" w:rsidP="00C25794">
            <w:pPr>
              <w:jc w:val="both"/>
              <w:rPr>
                <w:rFonts w:ascii="Times New Roman" w:hAnsi="Times New Roman" w:cs="Times New Roman"/>
              </w:rPr>
            </w:pPr>
          </w:p>
          <w:p w14:paraId="1FD5B5D6" w14:textId="6829702A" w:rsidR="00C25794" w:rsidRPr="007E68A7" w:rsidRDefault="00C25794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33C5" w14:textId="77777777" w:rsidR="00A30474" w:rsidRPr="004E02EC" w:rsidRDefault="00A30474" w:rsidP="00A3047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А4Б36В25Г1</w:t>
            </w:r>
          </w:p>
          <w:p w14:paraId="64AD84CB" w14:textId="77777777" w:rsidR="00B56595" w:rsidRPr="007E68A7" w:rsidRDefault="00B56595" w:rsidP="00B56595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56595" w:rsidRPr="00B503F0" w14:paraId="0D0D4C98" w14:textId="77777777" w:rsidTr="00336CD0">
        <w:trPr>
          <w:trHeight w:val="230"/>
        </w:trPr>
        <w:tc>
          <w:tcPr>
            <w:tcW w:w="272" w:type="pct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70B68" w14:textId="14793ED4" w:rsidR="00B56595" w:rsidRDefault="005A1FF7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  <w:p w14:paraId="008C71B4" w14:textId="122536EA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па на установление соответствия</w:t>
            </w:r>
          </w:p>
        </w:tc>
        <w:tc>
          <w:tcPr>
            <w:tcW w:w="524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2BB24" w14:textId="08A9BF6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2291F" w14:textId="75C25B00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Анализируе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т и критически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>оценивает и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нформацию</w:t>
            </w:r>
            <w:r w:rsidRPr="007E68A7">
              <w:rPr>
                <w:rFonts w:ascii="Times New Roman" w:hAnsi="Times New Roman" w:cs="Times New Roman"/>
                <w:color w:val="000000"/>
              </w:rPr>
              <w:t>, необходимую для принятия обоснованных экономических решений</w:t>
            </w:r>
          </w:p>
        </w:tc>
        <w:tc>
          <w:tcPr>
            <w:tcW w:w="46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F075D2" w14:textId="7FFA3AFD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9FB46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6AD5512F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</w:t>
            </w:r>
            <w:r w:rsidRPr="00534682">
              <w:rPr>
                <w:rFonts w:ascii="Times New Roman" w:hAnsi="Times New Roman" w:cs="Times New Roman"/>
                <w:highlight w:val="yellow"/>
              </w:rPr>
              <w:lastRenderedPageBreak/>
              <w:t>категории и механизмы функционирования современной экономики</w:t>
            </w:r>
            <w:r w:rsidRPr="00A148EE">
              <w:rPr>
                <w:rFonts w:ascii="Times New Roman" w:hAnsi="Times New Roman" w:cs="Times New Roman"/>
              </w:rPr>
              <w:t>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5304FE85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66B8B9A7" w14:textId="4578D39D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75AF7D7" w14:textId="22619726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рассчитывать и интерпретировать основные показатели функционирования национальной экономики</w:t>
            </w:r>
          </w:p>
          <w:p w14:paraId="0DE4DC7F" w14:textId="706C8247" w:rsidR="00B56595" w:rsidRPr="00A148EE" w:rsidRDefault="00B56595" w:rsidP="00B56595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52C34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492D8A67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Анализируя информацию</w:t>
            </w:r>
            <w:r w:rsidRPr="007E68A7">
              <w:rPr>
                <w:rFonts w:ascii="Times New Roman" w:hAnsi="Times New Roman" w:cs="Times New Roman"/>
              </w:rPr>
              <w:t xml:space="preserve"> по финансированию проекта, необходимо учитывать интересы всех участвующих в реализации </w:t>
            </w:r>
            <w:r w:rsidRPr="007E68A7">
              <w:rPr>
                <w:rFonts w:ascii="Times New Roman" w:hAnsi="Times New Roman" w:cs="Times New Roman"/>
              </w:rPr>
              <w:lastRenderedPageBreak/>
              <w:t>проекта лиц. Укажите верную последовательность в этапах финансирования проекта.</w:t>
            </w:r>
          </w:p>
          <w:p w14:paraId="73235E24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Получение предварительного кредитного решения.</w:t>
            </w:r>
          </w:p>
          <w:p w14:paraId="2EDF8B48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Подготовка к получению проектного финансирования.</w:t>
            </w:r>
          </w:p>
          <w:p w14:paraId="50EF1AE7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Подписание кредитно-обеспечительной документации и реализации проекта.</w:t>
            </w:r>
          </w:p>
          <w:p w14:paraId="7FE7F046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Получение окончательного кредитного решения.</w:t>
            </w:r>
          </w:p>
          <w:tbl>
            <w:tblPr>
              <w:tblStyle w:val="ae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B56595" w:rsidRPr="007E68A7" w14:paraId="46E94C8F" w14:textId="77777777" w:rsidTr="00DC42DC">
              <w:trPr>
                <w:trHeight w:val="263"/>
              </w:trPr>
              <w:tc>
                <w:tcPr>
                  <w:tcW w:w="831" w:type="dxa"/>
                </w:tcPr>
                <w:p w14:paraId="7FF99DE5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bookmarkStart w:id="2" w:name="_Hlk192854915"/>
                </w:p>
              </w:tc>
              <w:tc>
                <w:tcPr>
                  <w:tcW w:w="831" w:type="dxa"/>
                </w:tcPr>
                <w:p w14:paraId="262B4CC2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662C7DF9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832" w:type="dxa"/>
                </w:tcPr>
                <w:p w14:paraId="53E9AEF2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</w:p>
              </w:tc>
            </w:tr>
            <w:bookmarkEnd w:id="2"/>
          </w:tbl>
          <w:p w14:paraId="7F2AF132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</w:p>
          <w:p w14:paraId="1FEBBA7F" w14:textId="77777777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tbl>
            <w:tblPr>
              <w:tblStyle w:val="ae"/>
              <w:tblW w:w="1129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</w:tblGrid>
            <w:tr w:rsidR="00B56595" w:rsidRPr="007E68A7" w14:paraId="57724778" w14:textId="77777777" w:rsidTr="00DC42DC">
              <w:trPr>
                <w:trHeight w:val="263"/>
              </w:trPr>
              <w:tc>
                <w:tcPr>
                  <w:tcW w:w="279" w:type="dxa"/>
                </w:tcPr>
                <w:p w14:paraId="2D7416E8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lastRenderedPageBreak/>
                    <w:t>2</w:t>
                  </w:r>
                </w:p>
              </w:tc>
              <w:tc>
                <w:tcPr>
                  <w:tcW w:w="283" w:type="dxa"/>
                </w:tcPr>
                <w:p w14:paraId="599F92FA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59D672B6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83" w:type="dxa"/>
                </w:tcPr>
                <w:p w14:paraId="12FB8D8E" w14:textId="77777777" w:rsidR="00B56595" w:rsidRPr="007E68A7" w:rsidRDefault="00B56595" w:rsidP="00B56595">
                  <w:pPr>
                    <w:widowControl w:val="0"/>
                    <w:ind w:right="-57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</w:tr>
          </w:tbl>
          <w:p w14:paraId="315E631E" w14:textId="77777777" w:rsidR="00B56595" w:rsidRPr="007E68A7" w:rsidRDefault="00B56595" w:rsidP="00B56595">
            <w:pP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70DF22E6" w14:textId="77777777" w:rsidTr="00FA08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83637BA" w14:textId="2F36E17E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23</w:t>
            </w:r>
          </w:p>
          <w:p w14:paraId="3BDBC856" w14:textId="106B584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на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установление последовательности</w:t>
            </w:r>
          </w:p>
        </w:tc>
        <w:tc>
          <w:tcPr>
            <w:tcW w:w="524" w:type="pct"/>
          </w:tcPr>
          <w:p w14:paraId="79A16EE5" w14:textId="732165C7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4128375C" w14:textId="081C5F1F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обоснованных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3EE09B1D" w14:textId="3DB605B4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5C234F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67651B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</w:t>
            </w:r>
            <w:r w:rsidRPr="00A148EE">
              <w:rPr>
                <w:rFonts w:ascii="Times New Roman" w:hAnsi="Times New Roman" w:cs="Times New Roman"/>
              </w:rPr>
              <w:lastRenderedPageBreak/>
              <w:t>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442930CB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B41C3B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4FF54B9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03431D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49AB8771" w14:textId="7FE3F432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D3B55CD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        Прочитайте текст и соотнесите области принятия решений с типами решений. Порядковый номер разместите после буквы (без пробела). </w:t>
            </w:r>
          </w:p>
          <w:p w14:paraId="7857801F" w14:textId="773CBABD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7E68A7">
              <w:rPr>
                <w:rFonts w:ascii="Times New Roman" w:hAnsi="Times New Roman" w:cs="Times New Roman"/>
              </w:rPr>
              <w:t xml:space="preserve">К каждой позиции, данной в левом столбце, подберите соответствующую позицию из правого столбца. </w:t>
            </w:r>
          </w:p>
          <w:p w14:paraId="4FDB1F9E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 xml:space="preserve">Выделяют пять областей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принятия решений</w:t>
            </w:r>
            <w:r w:rsidRPr="007E68A7">
              <w:rPr>
                <w:rFonts w:ascii="Times New Roman" w:hAnsi="Times New Roman" w:cs="Times New Roman"/>
              </w:rPr>
              <w:t xml:space="preserve"> в проектном менеджменте, для каждой из которых характерны определенные типы решений и требуются соответствующие навыки менеджеров.</w:t>
            </w:r>
          </w:p>
          <w:tbl>
            <w:tblPr>
              <w:tblStyle w:val="ae"/>
              <w:tblW w:w="5422" w:type="dxa"/>
              <w:tblLayout w:type="fixed"/>
              <w:tblLook w:val="04A0" w:firstRow="1" w:lastRow="0" w:firstColumn="1" w:lastColumn="0" w:noHBand="0" w:noVBand="1"/>
            </w:tblPr>
            <w:tblGrid>
              <w:gridCol w:w="2304"/>
              <w:gridCol w:w="3118"/>
            </w:tblGrid>
            <w:tr w:rsidR="00B56595" w:rsidRPr="007E68A7" w14:paraId="7CD4E8FF" w14:textId="77777777" w:rsidTr="00DC42DC">
              <w:tc>
                <w:tcPr>
                  <w:tcW w:w="2304" w:type="dxa"/>
                </w:tcPr>
                <w:p w14:paraId="2458E211" w14:textId="77777777" w:rsidR="00B56595" w:rsidRPr="007E68A7" w:rsidRDefault="00B56595" w:rsidP="00B56595">
                  <w:pPr>
                    <w:widowControl w:val="0"/>
                    <w:ind w:left="-82" w:right="-57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Область решений</w:t>
                  </w:r>
                </w:p>
              </w:tc>
              <w:tc>
                <w:tcPr>
                  <w:tcW w:w="3118" w:type="dxa"/>
                </w:tcPr>
                <w:p w14:paraId="00E56EB6" w14:textId="77777777" w:rsidR="00B56595" w:rsidRPr="007E68A7" w:rsidRDefault="00B56595" w:rsidP="00B56595">
                  <w:pPr>
                    <w:widowControl w:val="0"/>
                    <w:ind w:left="-29" w:right="-90"/>
                    <w:jc w:val="center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Решения</w:t>
                  </w:r>
                </w:p>
              </w:tc>
            </w:tr>
            <w:tr w:rsidR="00B56595" w:rsidRPr="007E68A7" w14:paraId="1B4BC3D0" w14:textId="77777777" w:rsidTr="00DC42DC">
              <w:tc>
                <w:tcPr>
                  <w:tcW w:w="2304" w:type="dxa"/>
                </w:tcPr>
                <w:p w14:paraId="0EFB7747" w14:textId="77777777" w:rsidR="00B56595" w:rsidRPr="007E68A7" w:rsidRDefault="00B56595" w:rsidP="00B56595">
                  <w:pPr>
                    <w:widowControl w:val="0"/>
                    <w:ind w:left="-82"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А) по инициированию проекта</w:t>
                  </w:r>
                </w:p>
              </w:tc>
              <w:tc>
                <w:tcPr>
                  <w:tcW w:w="3118" w:type="dxa"/>
                </w:tcPr>
                <w:p w14:paraId="601B8860" w14:textId="77777777" w:rsidR="00B56595" w:rsidRPr="007E68A7" w:rsidRDefault="00B56595" w:rsidP="00B56595">
                  <w:pPr>
                    <w:widowControl w:val="0"/>
                    <w:ind w:left="-29" w:right="-90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1) замысел проекта, его предназначение</w:t>
                  </w:r>
                </w:p>
              </w:tc>
            </w:tr>
            <w:tr w:rsidR="00B56595" w:rsidRPr="007E68A7" w14:paraId="26E16F53" w14:textId="77777777" w:rsidTr="00DC42DC">
              <w:tc>
                <w:tcPr>
                  <w:tcW w:w="2304" w:type="dxa"/>
                </w:tcPr>
                <w:p w14:paraId="44A3BC7B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Б) по планированию проекта</w:t>
                  </w:r>
                </w:p>
              </w:tc>
              <w:tc>
                <w:tcPr>
                  <w:tcW w:w="3118" w:type="dxa"/>
                </w:tcPr>
                <w:p w14:paraId="5882A42E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 xml:space="preserve">2) оценка эффективности проекта в целом, создание комиссии по приемке-передачи проекта заказчику, гарантийные обязательства по качеству продукта или услуги проекта и </w:t>
                  </w:r>
                  <w:proofErr w:type="spellStart"/>
                  <w:r w:rsidRPr="007E68A7">
                    <w:rPr>
                      <w:rFonts w:ascii="Times New Roman" w:hAnsi="Times New Roman" w:cs="Times New Roman"/>
                    </w:rPr>
                    <w:t>др</w:t>
                  </w:r>
                  <w:proofErr w:type="spellEnd"/>
                </w:p>
              </w:tc>
            </w:tr>
            <w:tr w:rsidR="00B56595" w:rsidRPr="007E68A7" w14:paraId="39C14E38" w14:textId="77777777" w:rsidTr="00DC42DC">
              <w:tc>
                <w:tcPr>
                  <w:tcW w:w="2304" w:type="dxa"/>
                </w:tcPr>
                <w:p w14:paraId="31788B3C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</w:rPr>
                    <w:t>В) по исполнению проекта</w:t>
                  </w:r>
                </w:p>
              </w:tc>
              <w:tc>
                <w:tcPr>
                  <w:tcW w:w="3118" w:type="dxa"/>
                </w:tcPr>
                <w:p w14:paraId="78824C98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3) – разложение основных этапов на более мелкие, более легкие в управлении составляющие, определение работ, которые должны быть выполнены для достижения различных целей проекта</w:t>
                  </w:r>
                </w:p>
              </w:tc>
            </w:tr>
            <w:tr w:rsidR="00B56595" w:rsidRPr="007E68A7" w14:paraId="6947E353" w14:textId="77777777" w:rsidTr="00DC42DC">
              <w:tc>
                <w:tcPr>
                  <w:tcW w:w="2304" w:type="dxa"/>
                </w:tcPr>
                <w:p w14:paraId="47E27C81" w14:textId="77777777" w:rsidR="00B56595" w:rsidRPr="007E68A7" w:rsidRDefault="00B56595" w:rsidP="00B56595">
                  <w:pPr>
                    <w:pStyle w:val="3"/>
                    <w:jc w:val="both"/>
                    <w:outlineLvl w:val="2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E68A7">
                    <w:rPr>
                      <w:rFonts w:ascii="Times New Roman" w:hAnsi="Times New Roman" w:cs="Times New Roman"/>
                      <w:iCs/>
                      <w:sz w:val="20"/>
                      <w:szCs w:val="20"/>
                    </w:rPr>
                    <w:t>Г) по контролю проекта</w:t>
                  </w:r>
                </w:p>
              </w:tc>
              <w:tc>
                <w:tcPr>
                  <w:tcW w:w="3118" w:type="dxa"/>
                </w:tcPr>
                <w:p w14:paraId="56CF499D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4) процедура формализации замысла проекта, назначение исполнителей и менеджеров отдельных работ проекта</w:t>
                  </w:r>
                </w:p>
              </w:tc>
            </w:tr>
            <w:tr w:rsidR="00B56595" w:rsidRPr="007E68A7" w14:paraId="17A91215" w14:textId="77777777" w:rsidTr="00DC42DC">
              <w:tc>
                <w:tcPr>
                  <w:tcW w:w="2304" w:type="dxa"/>
                </w:tcPr>
                <w:p w14:paraId="05E8D873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Д) по проблемам завершения проекта</w:t>
                  </w:r>
                </w:p>
              </w:tc>
              <w:tc>
                <w:tcPr>
                  <w:tcW w:w="3118" w:type="dxa"/>
                </w:tcPr>
                <w:p w14:paraId="50C45977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5) оценка качества выполнения работ проекта, отчетность по этапам выполнения работ проекта.</w:t>
                  </w:r>
                </w:p>
              </w:tc>
            </w:tr>
            <w:tr w:rsidR="00B56595" w:rsidRPr="007E68A7" w14:paraId="733CF5DE" w14:textId="77777777" w:rsidTr="00DC42DC">
              <w:tc>
                <w:tcPr>
                  <w:tcW w:w="2304" w:type="dxa"/>
                </w:tcPr>
                <w:p w14:paraId="4C278007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22676290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6) обязанности членов команды проекта, методы оценки стоимости ресурсов.</w:t>
                  </w:r>
                </w:p>
              </w:tc>
            </w:tr>
            <w:tr w:rsidR="00B56595" w:rsidRPr="007E68A7" w14:paraId="2C2B2AA1" w14:textId="77777777" w:rsidTr="00DC42DC">
              <w:tc>
                <w:tcPr>
                  <w:tcW w:w="2304" w:type="dxa"/>
                </w:tcPr>
                <w:p w14:paraId="04B13166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1CC0D153" w14:textId="77777777" w:rsidR="00B56595" w:rsidRPr="007E68A7" w:rsidRDefault="00B56595" w:rsidP="00B56595">
                  <w:pPr>
                    <w:pStyle w:val="afa"/>
                    <w:jc w:val="both"/>
                    <w:rPr>
                      <w:sz w:val="20"/>
                      <w:szCs w:val="20"/>
                    </w:rPr>
                  </w:pPr>
                  <w:r w:rsidRPr="007E68A7">
                    <w:rPr>
                      <w:sz w:val="20"/>
                      <w:szCs w:val="20"/>
                    </w:rPr>
                    <w:t>7) заключение договоров подряда, финансирование этапов выполнения работ проекта.</w:t>
                  </w:r>
                </w:p>
              </w:tc>
            </w:tr>
            <w:tr w:rsidR="00B56595" w:rsidRPr="007E68A7" w14:paraId="11260D1C" w14:textId="77777777" w:rsidTr="00DC42DC">
              <w:tc>
                <w:tcPr>
                  <w:tcW w:w="2304" w:type="dxa"/>
                </w:tcPr>
                <w:p w14:paraId="0F0F354A" w14:textId="77777777" w:rsidR="00B56595" w:rsidRPr="007E68A7" w:rsidRDefault="00B56595" w:rsidP="00B56595">
                  <w:pPr>
                    <w:widowControl w:val="0"/>
                    <w:ind w:right="-57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118" w:type="dxa"/>
                </w:tcPr>
                <w:p w14:paraId="557C0058" w14:textId="77777777" w:rsidR="00B56595" w:rsidRPr="007E68A7" w:rsidRDefault="00B56595" w:rsidP="00B56595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7E68A7">
                    <w:rPr>
                      <w:rFonts w:ascii="Times New Roman" w:hAnsi="Times New Roman" w:cs="Times New Roman"/>
                    </w:rPr>
                    <w:t>8) ресурсная обеспеченность проекта, техническая осуществимость проекта, ожидания собственника проекта.</w:t>
                  </w:r>
                </w:p>
              </w:tc>
            </w:tr>
          </w:tbl>
          <w:p w14:paraId="5477E712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BD1962D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lastRenderedPageBreak/>
              <w:t>А18Б36В47Г5Д2</w:t>
            </w:r>
          </w:p>
          <w:p w14:paraId="16E88265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3EA3A0ED" w14:textId="77777777" w:rsidTr="00FA086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5B4DEB03" w14:textId="035FEA6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24</w:t>
            </w:r>
          </w:p>
          <w:p w14:paraId="3B4AB2F6" w14:textId="573DC13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 установление последовательности</w:t>
            </w:r>
          </w:p>
        </w:tc>
        <w:tc>
          <w:tcPr>
            <w:tcW w:w="524" w:type="pct"/>
          </w:tcPr>
          <w:p w14:paraId="3BC0664D" w14:textId="634A717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областях жизнедеятельности</w:t>
            </w:r>
          </w:p>
        </w:tc>
        <w:tc>
          <w:tcPr>
            <w:tcW w:w="620" w:type="pct"/>
          </w:tcPr>
          <w:p w14:paraId="5F217721" w14:textId="3E4FEDA4" w:rsidR="00B56595" w:rsidRPr="007E68A7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УК-9.1 Анализирует и критически оценивает информацию, необходимую для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принятия</w:t>
            </w:r>
            <w:r w:rsidRPr="007E68A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E68A7">
              <w:rPr>
                <w:rFonts w:ascii="Times New Roman" w:hAnsi="Times New Roman" w:cs="Times New Roman"/>
                <w:color w:val="000000"/>
              </w:rPr>
              <w:lastRenderedPageBreak/>
              <w:t xml:space="preserve">обоснованных экономических </w:t>
            </w:r>
            <w:r w:rsidRPr="007E68A7">
              <w:rPr>
                <w:rFonts w:ascii="Times New Roman" w:hAnsi="Times New Roman" w:cs="Times New Roman"/>
                <w:color w:val="000000"/>
                <w:highlight w:val="yellow"/>
              </w:rPr>
              <w:t>решений</w:t>
            </w:r>
          </w:p>
        </w:tc>
        <w:tc>
          <w:tcPr>
            <w:tcW w:w="468" w:type="pct"/>
          </w:tcPr>
          <w:p w14:paraId="21E4210E" w14:textId="0B05A5BB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7EEEA7D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33A69E72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</w:t>
            </w:r>
            <w:r w:rsidRPr="00A148EE">
              <w:rPr>
                <w:rFonts w:ascii="Times New Roman" w:hAnsi="Times New Roman" w:cs="Times New Roman"/>
              </w:rPr>
              <w:lastRenderedPageBreak/>
              <w:t>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1A193782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547343A0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64F64350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D62FB3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47D4D76C" w14:textId="72620B0E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19259B2" w14:textId="77777777" w:rsidR="00B56595" w:rsidRPr="007E68A7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</w:rPr>
            </w:pPr>
          </w:p>
          <w:p w14:paraId="2687CBC5" w14:textId="77777777" w:rsidR="00B56595" w:rsidRPr="007E68A7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 xml:space="preserve">          На основании информации аудиторского отчета руководитель проекта может </w:t>
            </w:r>
            <w:r w:rsidRPr="007E68A7">
              <w:rPr>
                <w:rFonts w:ascii="Times New Roman" w:hAnsi="Times New Roman" w:cs="Times New Roman"/>
                <w:highlight w:val="yellow"/>
              </w:rPr>
              <w:t>принять решение</w:t>
            </w:r>
            <w:r w:rsidRPr="007E68A7">
              <w:rPr>
                <w:rFonts w:ascii="Times New Roman" w:hAnsi="Times New Roman" w:cs="Times New Roman"/>
              </w:rPr>
              <w:t xml:space="preserve"> о завершении проекта, последней фазе его жизненного цикла. В реальной жизни распространены следующие ситуации: нормальное завершение проекта, досрочное завершение проекта, «бесконечное» </w:t>
            </w:r>
            <w:r w:rsidRPr="007E68A7">
              <w:rPr>
                <w:rFonts w:ascii="Times New Roman" w:hAnsi="Times New Roman" w:cs="Times New Roman"/>
              </w:rPr>
              <w:lastRenderedPageBreak/>
              <w:t>завершение проекта. Укажите последовательность действий нормального завершения проекта.</w:t>
            </w:r>
          </w:p>
          <w:p w14:paraId="42A110B2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1. Подготовка и проверка документов.</w:t>
            </w:r>
          </w:p>
          <w:p w14:paraId="380A451F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2. Наблюдение за выполнением контрактов.</w:t>
            </w:r>
          </w:p>
          <w:p w14:paraId="7D0A8289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3. Получение конечных платежей.</w:t>
            </w:r>
          </w:p>
          <w:p w14:paraId="173EBE8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4. Проведение анализа извлеченных уроков.</w:t>
            </w:r>
          </w:p>
          <w:p w14:paraId="5D20052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5. Возврат человеческих ресурсов.</w:t>
            </w:r>
          </w:p>
          <w:p w14:paraId="30728747" w14:textId="77777777" w:rsidR="00B56595" w:rsidRPr="007E68A7" w:rsidRDefault="00B56595" w:rsidP="00B56595">
            <w:pPr>
              <w:spacing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6. Приёмочные испытания.</w:t>
            </w:r>
          </w:p>
          <w:p w14:paraId="34BC8E07" w14:textId="77777777" w:rsidR="00B56595" w:rsidRPr="007E68A7" w:rsidRDefault="00B56595" w:rsidP="00B5659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  <w:r w:rsidRPr="007E68A7">
              <w:rPr>
                <w:rFonts w:ascii="Times New Roman" w:hAnsi="Times New Roman" w:cs="Times New Roman"/>
              </w:rPr>
              <w:t>7. Подготовка оборудования к эксплуатации и техническому обслуживанию.</w:t>
            </w:r>
          </w:p>
          <w:tbl>
            <w:tblPr>
              <w:tblStyle w:val="ae"/>
              <w:tblW w:w="1980" w:type="dxa"/>
              <w:tblLayout w:type="fixed"/>
              <w:tblLook w:val="04A0" w:firstRow="1" w:lastRow="0" w:firstColumn="1" w:lastColumn="0" w:noHBand="0" w:noVBand="1"/>
            </w:tblPr>
            <w:tblGrid>
              <w:gridCol w:w="279"/>
              <w:gridCol w:w="283"/>
              <w:gridCol w:w="284"/>
              <w:gridCol w:w="283"/>
              <w:gridCol w:w="284"/>
              <w:gridCol w:w="283"/>
              <w:gridCol w:w="284"/>
            </w:tblGrid>
            <w:tr w:rsidR="00B56595" w:rsidRPr="007E68A7" w14:paraId="00E4E30A" w14:textId="77777777" w:rsidTr="00DC42DC">
              <w:trPr>
                <w:trHeight w:val="276"/>
              </w:trPr>
              <w:tc>
                <w:tcPr>
                  <w:tcW w:w="279" w:type="dxa"/>
                </w:tcPr>
                <w:p w14:paraId="40A17736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0D673633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4B97055D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7BB59B85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011C3C40" w14:textId="77777777" w:rsidR="00B56595" w:rsidRPr="007E68A7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3" w:type="dxa"/>
                </w:tcPr>
                <w:p w14:paraId="33400B56" w14:textId="77777777" w:rsidR="00B56595" w:rsidRPr="007E68A7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  <w:tc>
                <w:tcPr>
                  <w:tcW w:w="284" w:type="dxa"/>
                </w:tcPr>
                <w:p w14:paraId="3AFFC2E7" w14:textId="77777777" w:rsidR="00B56595" w:rsidRPr="007E68A7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</w:p>
              </w:tc>
            </w:tr>
          </w:tbl>
          <w:p w14:paraId="67E69A99" w14:textId="77777777" w:rsidR="00B56595" w:rsidRPr="007E68A7" w:rsidRDefault="00B56595" w:rsidP="00B56595">
            <w:pPr>
              <w:spacing w:after="160" w:line="259" w:lineRule="auto"/>
              <w:jc w:val="both"/>
              <w:rPr>
                <w:rFonts w:ascii="Times New Roman" w:hAnsi="Times New Roman" w:cs="Times New Roman"/>
              </w:rPr>
            </w:pPr>
          </w:p>
          <w:p w14:paraId="4B59330F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4C5C09E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017B34F6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721" w:type="dxa"/>
              <w:tblLayout w:type="fixed"/>
              <w:tblLook w:val="04A0" w:firstRow="1" w:lastRow="0" w:firstColumn="1" w:lastColumn="0" w:noHBand="0" w:noVBand="1"/>
            </w:tblPr>
            <w:tblGrid>
              <w:gridCol w:w="257"/>
              <w:gridCol w:w="284"/>
              <w:gridCol w:w="236"/>
              <w:gridCol w:w="236"/>
              <w:gridCol w:w="236"/>
              <w:gridCol w:w="236"/>
              <w:gridCol w:w="236"/>
            </w:tblGrid>
            <w:tr w:rsidR="00B56595" w:rsidRPr="007E68A7" w14:paraId="2542859E" w14:textId="77777777" w:rsidTr="00C15F6D">
              <w:trPr>
                <w:trHeight w:val="276"/>
              </w:trPr>
              <w:tc>
                <w:tcPr>
                  <w:tcW w:w="257" w:type="dxa"/>
                </w:tcPr>
                <w:p w14:paraId="6EAB6063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284" w:type="dxa"/>
                </w:tcPr>
                <w:p w14:paraId="3F9D9773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7</w:t>
                  </w:r>
                </w:p>
              </w:tc>
              <w:tc>
                <w:tcPr>
                  <w:tcW w:w="236" w:type="dxa"/>
                </w:tcPr>
                <w:p w14:paraId="1BC7E1EF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6</w:t>
                  </w:r>
                </w:p>
              </w:tc>
              <w:tc>
                <w:tcPr>
                  <w:tcW w:w="236" w:type="dxa"/>
                </w:tcPr>
                <w:p w14:paraId="5E33486B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706E0C5B" w14:textId="77777777" w:rsidR="00B56595" w:rsidRPr="00C15F6D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8DCF6F2" w14:textId="77777777" w:rsidR="00B56595" w:rsidRPr="00C15F6D" w:rsidRDefault="00B56595" w:rsidP="00B56595">
                  <w:pPr>
                    <w:pStyle w:val="afa"/>
                    <w:ind w:right="-57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236" w:type="dxa"/>
                </w:tcPr>
                <w:p w14:paraId="5FFA6D5D" w14:textId="77777777" w:rsidR="00B56595" w:rsidRPr="00C15F6D" w:rsidRDefault="00B56595" w:rsidP="00B56595">
                  <w:pPr>
                    <w:pStyle w:val="afa"/>
                    <w:ind w:left="-208" w:right="-57" w:firstLine="208"/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C15F6D">
                    <w:rPr>
                      <w:rStyle w:val="afb"/>
                      <w:rFonts w:eastAsia="Liberation Sans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040CC968" w14:textId="77777777" w:rsidR="00B56595" w:rsidRPr="007E68A7" w:rsidRDefault="00B56595" w:rsidP="00B56595">
            <w:pPr>
              <w:widowControl w:val="0"/>
              <w:ind w:right="-57"/>
              <w:rPr>
                <w:rFonts w:ascii="Times New Roman" w:hAnsi="Times New Roman" w:cs="Times New Roman"/>
              </w:rPr>
            </w:pPr>
          </w:p>
          <w:p w14:paraId="3808A4B6" w14:textId="77777777" w:rsidR="00B56595" w:rsidRPr="007E68A7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64A14125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41AB0990" w14:textId="2C05B716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25</w:t>
            </w:r>
          </w:p>
          <w:p w14:paraId="26617087" w14:textId="599AAD02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одного верного ответа из четырех предложенных и обоснованием выбора</w:t>
            </w:r>
          </w:p>
        </w:tc>
        <w:tc>
          <w:tcPr>
            <w:tcW w:w="524" w:type="pct"/>
          </w:tcPr>
          <w:p w14:paraId="0326A903" w14:textId="39EEB02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7D2E93E1" w14:textId="570201B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критически оценивает </w:t>
            </w:r>
            <w:r w:rsidRPr="0033409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информацию,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7EEC1CFE" w14:textId="5C8B3C6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7270DC90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ECA74D3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экономики, экономические основы </w:t>
            </w:r>
            <w:r w:rsidRPr="00A148EE">
              <w:rPr>
                <w:rFonts w:ascii="Times New Roman" w:hAnsi="Times New Roman" w:cs="Times New Roman"/>
              </w:rPr>
              <w:lastRenderedPageBreak/>
              <w:t>функционирования фирмы, основные показатели и особенности функционирования национальной экономики</w:t>
            </w:r>
          </w:p>
          <w:p w14:paraId="67F0ADDF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74B4185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3D1D484F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</w:t>
            </w:r>
            <w:r w:rsidRPr="00334093">
              <w:rPr>
                <w:rFonts w:ascii="Times New Roman" w:hAnsi="Times New Roman" w:cs="Times New Roman"/>
                <w:highlight w:val="yellow"/>
              </w:rPr>
              <w:t>показатели, характеризующие состояние и результаты деятельности хозяйствующих субъекто</w:t>
            </w:r>
            <w:r w:rsidRPr="00A148EE">
              <w:rPr>
                <w:rFonts w:ascii="Times New Roman" w:hAnsi="Times New Roman" w:cs="Times New Roman"/>
              </w:rPr>
              <w:t>в, рассчитывать и интерпретировать основные показатели функционирования национальной экономики</w:t>
            </w:r>
          </w:p>
          <w:p w14:paraId="43212F97" w14:textId="56814D5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64F97371" w14:textId="26E1F8F3" w:rsidR="00B56595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 w:rsidRPr="00334093">
              <w:rPr>
                <w:color w:val="000000"/>
                <w:sz w:val="20"/>
                <w:szCs w:val="20"/>
                <w:highlight w:val="yellow"/>
              </w:rPr>
              <w:lastRenderedPageBreak/>
              <w:t>Анализ экономической информации по результатам производственно-экономической деятельности предприятия</w:t>
            </w:r>
            <w:r w:rsidRPr="00F00AAB">
              <w:rPr>
                <w:color w:val="000000"/>
                <w:sz w:val="20"/>
                <w:szCs w:val="20"/>
              </w:rPr>
              <w:t xml:space="preserve"> с точки зрения эффективности производства </w:t>
            </w:r>
            <w:r>
              <w:rPr>
                <w:color w:val="000000"/>
                <w:sz w:val="20"/>
                <w:szCs w:val="20"/>
              </w:rPr>
              <w:t xml:space="preserve">служит основанием для </w:t>
            </w:r>
            <w:r w:rsidRPr="00334093">
              <w:rPr>
                <w:color w:val="000000"/>
                <w:sz w:val="20"/>
                <w:szCs w:val="20"/>
              </w:rPr>
              <w:t>принятия обоснованных экономических решений</w:t>
            </w:r>
            <w:r>
              <w:rPr>
                <w:color w:val="000000"/>
                <w:sz w:val="20"/>
                <w:szCs w:val="20"/>
              </w:rPr>
              <w:t xml:space="preserve">, и </w:t>
            </w:r>
            <w:r w:rsidRPr="00F00AAB">
              <w:rPr>
                <w:color w:val="000000"/>
                <w:sz w:val="20"/>
                <w:szCs w:val="20"/>
              </w:rPr>
              <w:t>характеризуется</w:t>
            </w:r>
            <w:r>
              <w:rPr>
                <w:color w:val="000000"/>
                <w:sz w:val="20"/>
                <w:szCs w:val="20"/>
              </w:rPr>
              <w:t xml:space="preserve"> основным</w:t>
            </w:r>
            <w:r w:rsidRPr="00F00AAB">
              <w:rPr>
                <w:color w:val="000000"/>
                <w:sz w:val="20"/>
                <w:szCs w:val="20"/>
              </w:rPr>
              <w:t xml:space="preserve"> показателем:</w:t>
            </w:r>
          </w:p>
          <w:p w14:paraId="50CEA997" w14:textId="09B581EA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r w:rsidRPr="00F00AAB">
              <w:rPr>
                <w:color w:val="000000"/>
                <w:sz w:val="20"/>
                <w:szCs w:val="20"/>
              </w:rPr>
              <w:t>выручка от реализации</w:t>
            </w:r>
          </w:p>
          <w:p w14:paraId="234CE325" w14:textId="19E9EB61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</w:t>
            </w:r>
            <w:r w:rsidRPr="00F00AAB">
              <w:rPr>
                <w:color w:val="000000"/>
                <w:sz w:val="20"/>
                <w:szCs w:val="20"/>
              </w:rPr>
              <w:t>валовый доход</w:t>
            </w:r>
          </w:p>
          <w:p w14:paraId="57B2BB63" w14:textId="4108C9FE" w:rsidR="00B56595" w:rsidRPr="00196709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lastRenderedPageBreak/>
              <w:t xml:space="preserve">3. </w:t>
            </w:r>
            <w:r w:rsidRPr="00196709">
              <w:rPr>
                <w:bCs/>
                <w:color w:val="000000"/>
                <w:sz w:val="20"/>
                <w:szCs w:val="20"/>
              </w:rPr>
              <w:t>чистая прибыль</w:t>
            </w:r>
          </w:p>
          <w:p w14:paraId="7ECBA099" w14:textId="2429BBC9" w:rsidR="00B56595" w:rsidRPr="00F00AAB" w:rsidRDefault="00B56595" w:rsidP="00B56595">
            <w:pPr>
              <w:pStyle w:val="afa"/>
              <w:shd w:val="clear" w:color="auto" w:fill="FFFFFF"/>
              <w:spacing w:before="0" w:beforeAutospacing="0" w:after="150" w:afterAutospacing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4. </w:t>
            </w:r>
            <w:r w:rsidRPr="00F00AAB">
              <w:rPr>
                <w:color w:val="000000"/>
                <w:sz w:val="20"/>
                <w:szCs w:val="20"/>
              </w:rPr>
              <w:t>рентабельность</w:t>
            </w:r>
          </w:p>
          <w:p w14:paraId="6B2B7C4F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64DD1367" w14:textId="14FE5249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3. чистая прибыль</w:t>
            </w:r>
          </w:p>
          <w:p w14:paraId="103E4025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F2F8A3B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Обоснование:</w:t>
            </w:r>
          </w:p>
          <w:p w14:paraId="7E4CD556" w14:textId="1DD6DB84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Чистая прибыль используется для увеличения оборотных средств предприятия, формирования фондов и резервов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реинвестиций в производство</w:t>
            </w:r>
          </w:p>
        </w:tc>
      </w:tr>
      <w:tr w:rsidR="00B56595" w:rsidRPr="00B503F0" w14:paraId="7FAA5315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011A1677" w14:textId="28097703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26</w:t>
            </w:r>
          </w:p>
          <w:p w14:paraId="194D20DB" w14:textId="60DC82BC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четырех предложенных и обоснованием выбора</w:t>
            </w:r>
          </w:p>
        </w:tc>
        <w:tc>
          <w:tcPr>
            <w:tcW w:w="524" w:type="pct"/>
          </w:tcPr>
          <w:p w14:paraId="3EF22110" w14:textId="14E79EAF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69EB42CB" w14:textId="3EF69CCF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D23812">
              <w:rPr>
                <w:rFonts w:ascii="Times New Roman" w:eastAsia="Times New Roman" w:hAnsi="Times New Roman" w:cs="Times New Roman"/>
                <w:color w:val="000000"/>
              </w:rPr>
              <w:t>Анализ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ирует и критически оценивает информацию, необходимую </w:t>
            </w:r>
            <w:r w:rsidRPr="00D23812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016E59BD" w14:textId="3D5B838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7BBD794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C4A1280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 xml:space="preserve"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</w:t>
            </w:r>
            <w:r w:rsidRPr="00A148EE">
              <w:rPr>
                <w:rFonts w:ascii="Times New Roman" w:hAnsi="Times New Roman" w:cs="Times New Roman"/>
              </w:rPr>
              <w:lastRenderedPageBreak/>
              <w:t>функционирования национальной экономики</w:t>
            </w:r>
          </w:p>
          <w:p w14:paraId="10B461CA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73183914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0352A509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3C290C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</w:t>
            </w:r>
            <w:r w:rsidRPr="00A148EE">
              <w:rPr>
                <w:rFonts w:ascii="Times New Roman" w:hAnsi="Times New Roman" w:cs="Times New Roman"/>
              </w:rPr>
              <w:t xml:space="preserve"> показатели функционирования национальной экономики</w:t>
            </w:r>
          </w:p>
          <w:p w14:paraId="01756209" w14:textId="276BD2F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0FBF1B13" w14:textId="77777777" w:rsidR="00B56595" w:rsidRPr="0062486B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17E69B1" w14:textId="40C29A50" w:rsidR="00B56595" w:rsidRPr="00321D3C" w:rsidRDefault="00B56595" w:rsidP="00B56595">
            <w:pPr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К </w:t>
            </w:r>
            <w:r w:rsidRPr="003C290C">
              <w:rPr>
                <w:rFonts w:ascii="Times New Roman" w:hAnsi="Times New Roman" w:cs="Times New Roman"/>
                <w:bCs/>
                <w:color w:val="000000"/>
                <w:highlight w:val="yellow"/>
              </w:rPr>
              <w:t>методам микроэкономического анализа</w:t>
            </w:r>
            <w:r>
              <w:rPr>
                <w:rFonts w:ascii="Times New Roman" w:hAnsi="Times New Roman" w:cs="Times New Roman"/>
                <w:bCs/>
                <w:color w:val="000000"/>
              </w:rPr>
              <w:t xml:space="preserve"> и </w:t>
            </w:r>
            <w:r w:rsidRPr="003C290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 xml:space="preserve">для принятия обоснованных экономических </w:t>
            </w:r>
            <w:proofErr w:type="gramStart"/>
            <w:r w:rsidRPr="003C290C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решений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</w:rPr>
              <w:t>Н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>е</w:t>
            </w:r>
            <w:proofErr w:type="gramEnd"/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относятся</w:t>
            </w:r>
            <w:r w:rsidRPr="00321D3C">
              <w:rPr>
                <w:rFonts w:ascii="Times New Roman" w:hAnsi="Times New Roman" w:cs="Times New Roman"/>
                <w:b/>
                <w:bCs/>
                <w:color w:val="000000"/>
              </w:rPr>
              <w:t>:</w:t>
            </w:r>
          </w:p>
          <w:p w14:paraId="59A97135" w14:textId="291D5C71" w:rsidR="00B56595" w:rsidRPr="00321D3C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 w:rsidRPr="00321D3C">
              <w:rPr>
                <w:rFonts w:ascii="Times New Roman" w:hAnsi="Times New Roman" w:cs="Times New Roman"/>
                <w:bCs/>
                <w:color w:val="000000"/>
              </w:rPr>
              <w:t>1</w:t>
            </w:r>
            <w:r>
              <w:rPr>
                <w:rFonts w:ascii="Times New Roman" w:hAnsi="Times New Roman" w:cs="Times New Roman"/>
                <w:bCs/>
                <w:color w:val="000000"/>
              </w:rPr>
              <w:t>.</w:t>
            </w:r>
            <w:r w:rsidRPr="00321D3C">
              <w:rPr>
                <w:rFonts w:ascii="Times New Roman" w:hAnsi="Times New Roman" w:cs="Times New Roman"/>
                <w:bCs/>
                <w:color w:val="000000"/>
              </w:rPr>
              <w:t xml:space="preserve"> предельный</w:t>
            </w:r>
          </w:p>
          <w:p w14:paraId="5468EA26" w14:textId="768DA452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2. функциональный</w:t>
            </w:r>
          </w:p>
          <w:p w14:paraId="57EBA339" w14:textId="32E5D42D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 научной абстракции</w:t>
            </w:r>
          </w:p>
          <w:p w14:paraId="0F3E937E" w14:textId="29AE2FA1" w:rsidR="00B56595" w:rsidRPr="00B503F0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 агрегирования</w:t>
            </w:r>
          </w:p>
        </w:tc>
        <w:tc>
          <w:tcPr>
            <w:tcW w:w="556" w:type="pct"/>
          </w:tcPr>
          <w:p w14:paraId="3BABB4F0" w14:textId="29FBC1D1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4.</w:t>
            </w:r>
          </w:p>
          <w:p w14:paraId="45492238" w14:textId="77777777" w:rsidR="00B56595" w:rsidRDefault="00B56595" w:rsidP="00B56595">
            <w:pPr>
              <w:ind w:left="-57" w:right="-57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1B29FAE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Обоснование выбора:</w:t>
            </w:r>
          </w:p>
          <w:p w14:paraId="5CA487D0" w14:textId="77777777" w:rsidR="00B56595" w:rsidRPr="00022942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Агрегирование – это процесс объединения нескольких элементов в единое целое</w:t>
            </w:r>
          </w:p>
          <w:p w14:paraId="6EAD0BCB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7A086C2D" w14:textId="77777777" w:rsidTr="003B03C9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DFF347B" w14:textId="1750B81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  <w:p w14:paraId="44423740" w14:textId="028D316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Г. Задание комбинированного типа с выбором нескольких вариантов ответа из предложенных и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развернутым обоснованием выбора</w:t>
            </w:r>
          </w:p>
        </w:tc>
        <w:tc>
          <w:tcPr>
            <w:tcW w:w="524" w:type="pct"/>
          </w:tcPr>
          <w:p w14:paraId="3B4E7E5F" w14:textId="14BF5800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D52E079" w14:textId="721B40CB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информацию, необходимую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для принятия обоснованных экономических решений</w:t>
            </w:r>
          </w:p>
        </w:tc>
        <w:tc>
          <w:tcPr>
            <w:tcW w:w="468" w:type="pct"/>
          </w:tcPr>
          <w:p w14:paraId="7F7A5340" w14:textId="794EB79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4617F94D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0C3E387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15FC82B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3307E8E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lastRenderedPageBreak/>
              <w:t xml:space="preserve">Обучающийся умеет: </w:t>
            </w:r>
          </w:p>
          <w:p w14:paraId="4673C4A8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337B39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12D8C187" w14:textId="14920BFC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19732077" w14:textId="195BC536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На основании </w:t>
            </w:r>
            <w:r w:rsidRPr="00337B39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анализа и критической оценки экономической информации и для принятия обоснованных экономических решений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предметную область проекта </w:t>
            </w:r>
          </w:p>
          <w:p w14:paraId="70B135F7" w14:textId="12DAF7E5" w:rsidR="00B56595" w:rsidRPr="00337B39" w:rsidRDefault="00B56595" w:rsidP="00B56595">
            <w:pPr>
              <w:ind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1. Объемы проектных работ и их содержание </w:t>
            </w:r>
          </w:p>
          <w:p w14:paraId="59704289" w14:textId="1CEB4940" w:rsidR="00B56595" w:rsidRPr="00337B39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2. Направления и принципы реализации проекта</w:t>
            </w:r>
          </w:p>
          <w:p w14:paraId="42B55AB6" w14:textId="41DF7D92" w:rsidR="00B56595" w:rsidRPr="00337B39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337B39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3. Причины, по которым был создан проект</w:t>
            </w:r>
          </w:p>
          <w:p w14:paraId="20851483" w14:textId="63698D61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4. 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Совокупность товаров и услуг, производство (выполнение) которых необходимо обеспечить как результат выполнения проекта</w:t>
            </w:r>
          </w:p>
        </w:tc>
        <w:tc>
          <w:tcPr>
            <w:tcW w:w="556" w:type="pct"/>
          </w:tcPr>
          <w:p w14:paraId="54F2AFAB" w14:textId="62CBCB37" w:rsidR="00B56595" w:rsidRPr="00F850BD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>1.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Объемы проектных работ и их содержание </w:t>
            </w:r>
          </w:p>
          <w:p w14:paraId="7D4A2336" w14:textId="12C45E10" w:rsidR="00B56595" w:rsidRPr="00F850BD" w:rsidRDefault="00B56595" w:rsidP="00B56595">
            <w:pPr>
              <w:shd w:val="clear" w:color="auto" w:fill="FFFFFF"/>
              <w:spacing w:after="100" w:afterAutospacing="1"/>
              <w:ind w:left="-57"/>
              <w:jc w:val="both"/>
              <w:rPr>
                <w:rFonts w:ascii="Times New Roman" w:eastAsia="Times New Roman" w:hAnsi="Times New Roman" w:cs="Times New Roman"/>
                <w:color w:val="212529"/>
                <w:lang w:eastAsia="ru-RU"/>
              </w:rPr>
            </w:pPr>
            <w:r w:rsidRPr="00F850BD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F850BD">
              <w:rPr>
                <w:rFonts w:ascii="Times New Roman" w:eastAsia="Times New Roman" w:hAnsi="Times New Roman" w:cs="Times New Roman"/>
                <w:color w:val="212529"/>
                <w:lang w:eastAsia="ru-RU"/>
              </w:rPr>
              <w:t xml:space="preserve"> Совокупность товаров и услуг, производство (выполнение) которых необходимо обеспечить как результат выполнения проекта</w:t>
            </w:r>
          </w:p>
          <w:p w14:paraId="2035C4A2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Обоснование: </w:t>
            </w:r>
          </w:p>
          <w:p w14:paraId="2C70AF78" w14:textId="49C531A0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Предметная область проекта – комплекс работ по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проекту, связанный с особенностями продукта и проекта, условиями их функционирования, разработки, создания и реализации.</w:t>
            </w:r>
          </w:p>
        </w:tc>
      </w:tr>
      <w:tr w:rsidR="00B56595" w:rsidRPr="00B503F0" w14:paraId="546FAADD" w14:textId="77777777" w:rsidTr="00ED28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88B9940" w14:textId="75F8C5EC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28</w:t>
            </w:r>
          </w:p>
          <w:p w14:paraId="302AF588" w14:textId="3E82F84D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  <w:shd w:val="clear" w:color="auto" w:fill="auto"/>
          </w:tcPr>
          <w:p w14:paraId="7B1A2D8E" w14:textId="0B9FA2D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auto"/>
          </w:tcPr>
          <w:p w14:paraId="3652A7E8" w14:textId="7DA02403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УК-9.1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Анализирует и </w:t>
            </w:r>
            <w:r w:rsidRPr="00ED2853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критически оценивает информацию,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необходимую для принятия обоснованных экономических решений</w:t>
            </w:r>
          </w:p>
        </w:tc>
        <w:tc>
          <w:tcPr>
            <w:tcW w:w="468" w:type="pct"/>
          </w:tcPr>
          <w:p w14:paraId="1C004AEC" w14:textId="2D9FE330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3B31EA39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4F3601B" w14:textId="77777777" w:rsidR="00B56595" w:rsidRPr="00A148EE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A148EE">
              <w:rPr>
                <w:rFonts w:ascii="Times New Roman" w:hAnsi="Times New Roman" w:cs="Times New Roman"/>
              </w:rPr>
              <w:t>основные экономические категории и механизмы функционирования современной экономики, экономические основы функционирования фирмы, основные показатели и особенности функционирования национальной экономики</w:t>
            </w:r>
          </w:p>
          <w:p w14:paraId="07BAA5A8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14:paraId="1E71DA33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10CCAAE6" w14:textId="77777777" w:rsidR="00B56595" w:rsidRPr="00A148EE" w:rsidRDefault="00B56595" w:rsidP="00B56595">
            <w:pPr>
              <w:widowControl w:val="0"/>
              <w:ind w:left="-57" w:right="-5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148EE">
              <w:rPr>
                <w:rFonts w:ascii="Times New Roman" w:hAnsi="Times New Roman" w:cs="Times New Roman"/>
              </w:rPr>
              <w:t xml:space="preserve">применять экономические категории и </w:t>
            </w:r>
            <w:r w:rsidRPr="00A148EE">
              <w:rPr>
                <w:rFonts w:ascii="Times New Roman" w:hAnsi="Times New Roman" w:cs="Times New Roman"/>
              </w:rPr>
              <w:lastRenderedPageBreak/>
              <w:t xml:space="preserve">закономерности для оценки социально-экономических явлений, рассчитывать показатели, характеризующие состояние и результаты деятельности хозяйствующих субъектов, </w:t>
            </w:r>
            <w:r w:rsidRPr="00ED2853">
              <w:rPr>
                <w:rFonts w:ascii="Times New Roman" w:hAnsi="Times New Roman" w:cs="Times New Roman"/>
                <w:highlight w:val="yellow"/>
              </w:rPr>
              <w:t>рассчитывать и интерпретировать основные показатели</w:t>
            </w:r>
            <w:r w:rsidRPr="00A148EE">
              <w:rPr>
                <w:rFonts w:ascii="Times New Roman" w:hAnsi="Times New Roman" w:cs="Times New Roman"/>
              </w:rPr>
              <w:t xml:space="preserve"> функционирования национальной экономики</w:t>
            </w:r>
          </w:p>
          <w:p w14:paraId="5246F8D4" w14:textId="624C4E4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3EEDD53F" w14:textId="0C080FF0" w:rsidR="00B56595" w:rsidRPr="00531FC6" w:rsidRDefault="00B56595" w:rsidP="00B56595">
            <w:pPr>
              <w:pStyle w:val="afa"/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</w:t>
            </w:r>
            <w:r w:rsidRPr="00531FC6">
              <w:rPr>
                <w:sz w:val="20"/>
                <w:szCs w:val="20"/>
              </w:rPr>
              <w:t>Прочитайте текст, найдите ошибочное утверждение. Сформулируйте правильное. Обоснуйте, почему данное утверждение ошибочно, а ваше правильное.</w:t>
            </w:r>
          </w:p>
          <w:p w14:paraId="07C4C698" w14:textId="5D853AF2" w:rsidR="00B56595" w:rsidRPr="00A3124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</w:rPr>
              <w:t xml:space="preserve">       </w:t>
            </w:r>
            <w:r w:rsidRPr="00A31245">
              <w:rPr>
                <w:rFonts w:ascii="Times New Roman" w:hAnsi="Times New Roman" w:cs="Times New Roman"/>
              </w:rPr>
              <w:t xml:space="preserve">Для достижения конкретной цели </w:t>
            </w:r>
            <w:r w:rsidRPr="00ED2853">
              <w:rPr>
                <w:rFonts w:ascii="Times New Roman" w:hAnsi="Times New Roman" w:cs="Times New Roman"/>
                <w:highlight w:val="yellow"/>
              </w:rPr>
              <w:t>и принятия обоснованных экономических решений</w:t>
            </w:r>
            <w:r w:rsidRPr="00A31245">
              <w:rPr>
                <w:rFonts w:ascii="Times New Roman" w:hAnsi="Times New Roman" w:cs="Times New Roman"/>
              </w:rPr>
              <w:t xml:space="preserve"> на основе умения </w:t>
            </w:r>
            <w:r w:rsidRPr="00ED2853">
              <w:rPr>
                <w:rFonts w:ascii="Times New Roman" w:hAnsi="Times New Roman" w:cs="Times New Roman"/>
                <w:highlight w:val="yellow"/>
              </w:rPr>
              <w:t>критически оценивать информацию</w:t>
            </w:r>
            <w:r w:rsidRPr="00A31245">
              <w:rPr>
                <w:rFonts w:ascii="Times New Roman" w:hAnsi="Times New Roman" w:cs="Times New Roman"/>
              </w:rPr>
              <w:t xml:space="preserve"> в области управления проектом во главе с </w:t>
            </w:r>
            <w:r w:rsidRPr="00ED2853">
              <w:rPr>
                <w:rFonts w:ascii="Times New Roman" w:hAnsi="Times New Roman" w:cs="Times New Roman"/>
              </w:rPr>
              <w:t>куратором</w:t>
            </w:r>
            <w:r w:rsidRPr="00A31245">
              <w:rPr>
                <w:rFonts w:ascii="Times New Roman" w:hAnsi="Times New Roman" w:cs="Times New Roman"/>
                <w:i/>
              </w:rPr>
              <w:t xml:space="preserve"> </w:t>
            </w:r>
            <w:r w:rsidRPr="00A31245">
              <w:rPr>
                <w:rFonts w:ascii="Times New Roman" w:hAnsi="Times New Roman" w:cs="Times New Roman"/>
              </w:rPr>
              <w:t xml:space="preserve">создается команда проекта. В команду входят полномочные представители всех участников проекта для осуществления функций согласно принятому   распределению зон ответственности. </w:t>
            </w:r>
          </w:p>
        </w:tc>
        <w:tc>
          <w:tcPr>
            <w:tcW w:w="556" w:type="pct"/>
          </w:tcPr>
          <w:p w14:paraId="294F465C" w14:textId="77777777" w:rsidR="00B56595" w:rsidRPr="00AA43D0" w:rsidRDefault="00B56595" w:rsidP="00B56595">
            <w:pPr>
              <w:ind w:left="-57" w:right="-57"/>
              <w:jc w:val="both"/>
              <w:rPr>
                <w:rFonts w:ascii="Times New Roman" w:hAnsi="Times New Roman" w:cs="Times New Roman"/>
              </w:rPr>
            </w:pPr>
            <w:r w:rsidRPr="00AA43D0">
              <w:rPr>
                <w:rFonts w:ascii="Times New Roman" w:hAnsi="Times New Roman" w:cs="Times New Roman"/>
              </w:rPr>
              <w:t xml:space="preserve">Ошибочным является </w:t>
            </w:r>
          </w:p>
          <w:p w14:paraId="23036613" w14:textId="614AF89C" w:rsidR="00B56595" w:rsidRPr="00B503F0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A43D0">
              <w:rPr>
                <w:rFonts w:ascii="Times New Roman" w:hAnsi="Times New Roman" w:cs="Times New Roman"/>
              </w:rPr>
              <w:t>утверждение, что во главе команды проекта стоит куратор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A43D0">
              <w:rPr>
                <w:rFonts w:ascii="Times New Roman" w:hAnsi="Times New Roman" w:cs="Times New Roman"/>
              </w:rPr>
              <w:t xml:space="preserve">Слово куратор надо заменить </w:t>
            </w:r>
            <w:proofErr w:type="gramStart"/>
            <w:r w:rsidRPr="00AA43D0">
              <w:rPr>
                <w:rFonts w:ascii="Times New Roman" w:hAnsi="Times New Roman" w:cs="Times New Roman"/>
              </w:rPr>
              <w:t xml:space="preserve">на </w:t>
            </w:r>
            <w:r w:rsidRPr="00AA43D0">
              <w:rPr>
                <w:rFonts w:ascii="Times New Roman" w:hAnsi="Times New Roman" w:cs="Times New Roman"/>
                <w:i/>
              </w:rPr>
              <w:t>руководитель</w:t>
            </w:r>
            <w:proofErr w:type="gramEnd"/>
            <w:r w:rsidRPr="00AA43D0">
              <w:rPr>
                <w:rFonts w:ascii="Times New Roman" w:hAnsi="Times New Roman" w:cs="Times New Roman"/>
                <w:i/>
              </w:rPr>
              <w:t xml:space="preserve"> проекта</w:t>
            </w:r>
            <w:r w:rsidRPr="00AA43D0">
              <w:rPr>
                <w:rFonts w:ascii="Times New Roman" w:hAnsi="Times New Roman" w:cs="Times New Roman"/>
              </w:rPr>
              <w:t>, т.к. куратор или иначе спонсор - лицо, которое осуществляет финансовую, административную или организационную поддержку</w:t>
            </w:r>
            <w:r>
              <w:t xml:space="preserve"> </w:t>
            </w:r>
          </w:p>
        </w:tc>
      </w:tr>
      <w:tr w:rsidR="00B56595" w:rsidRPr="00B503F0" w14:paraId="0D0B2EF4" w14:textId="77777777" w:rsidTr="00ED285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1D5FCD8F" w14:textId="77777777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  <w:p w14:paraId="499C4411" w14:textId="77777777" w:rsidR="00EC2A9C" w:rsidRPr="00190F53" w:rsidRDefault="00EC2A9C" w:rsidP="00EC2A9C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  <w:p w14:paraId="5AFAB075" w14:textId="6DE5A109" w:rsidR="00EC2A9C" w:rsidRPr="00B503F0" w:rsidRDefault="00EC2A9C" w:rsidP="00EC2A9C">
            <w:pPr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24" w:type="pct"/>
            <w:shd w:val="clear" w:color="auto" w:fill="auto"/>
          </w:tcPr>
          <w:p w14:paraId="5E505FFA" w14:textId="6663BEA2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  <w:shd w:val="clear" w:color="auto" w:fill="auto"/>
          </w:tcPr>
          <w:p w14:paraId="4C7EF41A" w14:textId="1D027B74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</w:t>
            </w:r>
            <w:r w:rsidRPr="00F9484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финансовых целей</w:t>
            </w:r>
            <w:r w:rsidRPr="00AA43D0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677412" w14:textId="21B4F6E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9688448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65C37FA2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18829CBB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8F4FA4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BEF1C85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принятия решения и организации финансирования проекта</w:t>
            </w:r>
          </w:p>
          <w:p w14:paraId="44DC9C39" w14:textId="19105B6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1943D901" w14:textId="4074E09B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2FCF6E81" w14:textId="77777777" w:rsidR="00B56595" w:rsidRPr="00AA43D0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0129D083" w14:textId="77777777" w:rsidR="00B56595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Каждый проект в области управления</w:t>
            </w:r>
            <w: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направлен на </w:t>
            </w:r>
            <w:r w:rsidRPr="00F9484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достижения текущих и долгосрочных целей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 Участники проекта – основной элемент его структуры, обеспечивающий реализацию его замысла.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811"/>
              <w:gridCol w:w="4001"/>
            </w:tblGrid>
            <w:tr w:rsidR="00B56595" w14:paraId="1D8761D4" w14:textId="77777777" w:rsidTr="009A30EC">
              <w:tc>
                <w:tcPr>
                  <w:tcW w:w="1811" w:type="dxa"/>
                </w:tcPr>
                <w:p w14:paraId="3C3C775C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Участник проекта </w:t>
                  </w:r>
                </w:p>
              </w:tc>
              <w:tc>
                <w:tcPr>
                  <w:tcW w:w="4001" w:type="dxa"/>
                </w:tcPr>
                <w:p w14:paraId="76BBCBD3" w14:textId="77777777" w:rsidR="00B56595" w:rsidRDefault="00B56595" w:rsidP="00B5659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B56595" w14:paraId="7972C3C5" w14:textId="77777777" w:rsidTr="009A30EC">
              <w:tc>
                <w:tcPr>
                  <w:tcW w:w="1811" w:type="dxa"/>
                </w:tcPr>
                <w:p w14:paraId="6DC0C560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А) Инвестор</w:t>
                  </w:r>
                </w:p>
              </w:tc>
              <w:tc>
                <w:tcPr>
                  <w:tcW w:w="4001" w:type="dxa"/>
                </w:tcPr>
                <w:p w14:paraId="1760D908" w14:textId="77777777" w:rsidR="00B56595" w:rsidRPr="00AA43D0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AA43D0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AA43D0">
                    <w:rPr>
                      <w:rFonts w:ascii="Times New Roman" w:hAnsi="Times New Roman" w:cs="Times New Roman"/>
                    </w:rPr>
                    <w:t xml:space="preserve">лицо, которое осуществляет финансовую, административную или организационную поддержку </w:t>
                  </w:r>
                </w:p>
              </w:tc>
            </w:tr>
            <w:tr w:rsidR="00B56595" w14:paraId="52FE4AF7" w14:textId="77777777" w:rsidTr="009A30EC">
              <w:tc>
                <w:tcPr>
                  <w:tcW w:w="1811" w:type="dxa"/>
                </w:tcPr>
                <w:p w14:paraId="42CD61CA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Б) Руководитель</w:t>
                  </w:r>
                </w:p>
              </w:tc>
              <w:tc>
                <w:tcPr>
                  <w:tcW w:w="4001" w:type="dxa"/>
                </w:tcPr>
                <w:p w14:paraId="5C2D5AB9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лицо, несущее ответственность за выполнение работ в соответствии с контрактом</w:t>
                  </w:r>
                </w:p>
              </w:tc>
            </w:tr>
            <w:tr w:rsidR="00B56595" w14:paraId="1886B4DB" w14:textId="77777777" w:rsidTr="009A30EC">
              <w:tc>
                <w:tcPr>
                  <w:tcW w:w="1811" w:type="dxa"/>
                </w:tcPr>
                <w:p w14:paraId="008EC4D2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В) Спонсор</w:t>
                  </w:r>
                </w:p>
              </w:tc>
              <w:tc>
                <w:tcPr>
                  <w:tcW w:w="4001" w:type="dxa"/>
                </w:tcPr>
                <w:p w14:paraId="00214CAA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3)</w:t>
                  </w:r>
                  <w:r>
                    <w:t xml:space="preserve"> </w:t>
                  </w:r>
                  <w:r w:rsidRPr="00AA43D0">
                    <w:rPr>
                      <w:rFonts w:ascii="Times New Roman" w:hAnsi="Times New Roman" w:cs="Times New Roman"/>
                    </w:rPr>
                    <w:t>организации или физические лица, вкладывающие средства в проект</w:t>
                  </w:r>
                </w:p>
              </w:tc>
            </w:tr>
            <w:tr w:rsidR="00B56595" w14:paraId="65998390" w14:textId="77777777" w:rsidTr="009A30EC">
              <w:tc>
                <w:tcPr>
                  <w:tcW w:w="1811" w:type="dxa"/>
                </w:tcPr>
                <w:p w14:paraId="02D50326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Г) Подрядчик</w:t>
                  </w:r>
                </w:p>
              </w:tc>
              <w:tc>
                <w:tcPr>
                  <w:tcW w:w="4001" w:type="dxa"/>
                </w:tcPr>
                <w:p w14:paraId="40E67EC1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4) </w:t>
                  </w:r>
                  <w:r w:rsidRPr="00AA43D0">
                    <w:rPr>
                      <w:rFonts w:ascii="Times New Roman" w:hAnsi="Times New Roman" w:cs="Times New Roman"/>
                    </w:rPr>
                    <w:t>юридическое или физическое лицо, обладающее правом использования научно-технических достижений, выполнения определенных видов работ, владения земельным участком и т. д.</w:t>
                  </w:r>
                </w:p>
              </w:tc>
            </w:tr>
            <w:tr w:rsidR="00B56595" w14:paraId="5EAD7D17" w14:textId="77777777" w:rsidTr="009A30EC">
              <w:tc>
                <w:tcPr>
                  <w:tcW w:w="1811" w:type="dxa"/>
                </w:tcPr>
                <w:p w14:paraId="4D5906CD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Д) Лицензиар</w:t>
                  </w:r>
                </w:p>
              </w:tc>
              <w:tc>
                <w:tcPr>
                  <w:tcW w:w="4001" w:type="dxa"/>
                </w:tcPr>
                <w:p w14:paraId="6B66B7FE" w14:textId="77777777" w:rsidR="00B56595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5) лицо, ответственное за планирование, организацию, управление и контроль</w:t>
                  </w:r>
                </w:p>
              </w:tc>
            </w:tr>
          </w:tbl>
          <w:p w14:paraId="5E620DB2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2B46171" w14:textId="40A4B1E6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А3Б5В1Г2Д4</w:t>
            </w:r>
          </w:p>
        </w:tc>
      </w:tr>
      <w:tr w:rsidR="00B56595" w:rsidRPr="00B503F0" w14:paraId="1D7C1DA4" w14:textId="77777777" w:rsidTr="00F9484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53"/>
        </w:trPr>
        <w:tc>
          <w:tcPr>
            <w:tcW w:w="272" w:type="pct"/>
            <w:shd w:val="clear" w:color="auto" w:fill="auto"/>
          </w:tcPr>
          <w:p w14:paraId="30CC7C71" w14:textId="6F694622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  <w:p w14:paraId="011506B5" w14:textId="2FCED61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А.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1EAF0CD9" w14:textId="61686DAB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C8C9210" w14:textId="672087F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финансового планирования для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достижения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текущих и долгосрочных финансовых </w:t>
            </w:r>
            <w:r w:rsidRPr="00230E1C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собственные экономические и финансовые </w:t>
            </w:r>
            <w:r w:rsidRPr="00382643">
              <w:rPr>
                <w:rFonts w:ascii="Times New Roman" w:eastAsia="Times New Roman" w:hAnsi="Times New Roman" w:cs="Times New Roman"/>
                <w:color w:val="000000"/>
                <w:highlight w:val="cyan"/>
              </w:rPr>
              <w:t>риски</w:t>
            </w:r>
          </w:p>
        </w:tc>
        <w:tc>
          <w:tcPr>
            <w:tcW w:w="468" w:type="pct"/>
          </w:tcPr>
          <w:p w14:paraId="77CC3BC0" w14:textId="2BD7B12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Экономика и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управление проектами</w:t>
            </w:r>
          </w:p>
        </w:tc>
        <w:tc>
          <w:tcPr>
            <w:tcW w:w="662" w:type="pct"/>
          </w:tcPr>
          <w:p w14:paraId="6D9FF9DE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Обучающийся знает: </w:t>
            </w:r>
          </w:p>
          <w:p w14:paraId="2D419909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источники </w:t>
            </w:r>
            <w:r w:rsidRPr="00F94847">
              <w:rPr>
                <w:rStyle w:val="markedcontent"/>
                <w:rFonts w:ascii="Times New Roman" w:hAnsi="Times New Roman" w:cs="Times New Roman"/>
                <w:highlight w:val="yellow"/>
              </w:rPr>
              <w:lastRenderedPageBreak/>
              <w:t>финансирования проекта</w:t>
            </w:r>
          </w:p>
          <w:p w14:paraId="4898AA96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23D51ECD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20B5DF0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711D254A" w14:textId="78DFBB2E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532E4A9B" w14:textId="16775971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 </w:t>
            </w:r>
            <w:r w:rsidRPr="00AA43D0">
              <w:rPr>
                <w:rFonts w:ascii="Times New Roman" w:hAnsi="Times New Roman" w:cs="Times New Roman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08292C06" w14:textId="77777777" w:rsidR="00B56595" w:rsidRPr="00AA43D0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</w:p>
          <w:p w14:paraId="228A537C" w14:textId="5257315B" w:rsidR="00B56595" w:rsidRDefault="00B56595" w:rsidP="00B56595">
            <w:pPr>
              <w:widowControl w:val="0"/>
              <w:ind w:left="-57" w:right="-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      Управление </w:t>
            </w:r>
            <w:r w:rsidRPr="00F94847">
              <w:rPr>
                <w:rFonts w:ascii="Times New Roman" w:hAnsi="Times New Roman" w:cs="Times New Roman"/>
              </w:rPr>
              <w:t>рисками</w:t>
            </w:r>
            <w:r>
              <w:rPr>
                <w:rFonts w:ascii="Times New Roman" w:hAnsi="Times New Roman" w:cs="Times New Roman"/>
              </w:rPr>
              <w:t xml:space="preserve"> при </w:t>
            </w:r>
            <w:r w:rsidRPr="00F94847">
              <w:rPr>
                <w:rFonts w:ascii="Times New Roman" w:hAnsi="Times New Roman" w:cs="Times New Roman"/>
              </w:rPr>
              <w:t>достижении целей</w:t>
            </w:r>
            <w:r>
              <w:rPr>
                <w:rFonts w:ascii="Times New Roman" w:hAnsi="Times New Roman" w:cs="Times New Roman"/>
              </w:rPr>
              <w:t xml:space="preserve"> проекта включает в себя комплекс мер, направленных на идентификацию, с целью </w:t>
            </w:r>
            <w:r w:rsidRPr="00F94847">
              <w:rPr>
                <w:rFonts w:ascii="Times New Roman" w:hAnsi="Times New Roman" w:cs="Times New Roman"/>
                <w:highlight w:val="yellow"/>
              </w:rPr>
              <w:t>минимизации потенциального влияния</w:t>
            </w:r>
            <w:r>
              <w:rPr>
                <w:rFonts w:ascii="Times New Roman" w:hAnsi="Times New Roman" w:cs="Times New Roman"/>
              </w:rPr>
              <w:t>.</w:t>
            </w:r>
          </w:p>
          <w:tbl>
            <w:tblPr>
              <w:tblStyle w:val="ae"/>
              <w:tblW w:w="5812" w:type="dxa"/>
              <w:tblLayout w:type="fixed"/>
              <w:tblLook w:val="04A0" w:firstRow="1" w:lastRow="0" w:firstColumn="1" w:lastColumn="0" w:noHBand="0" w:noVBand="1"/>
            </w:tblPr>
            <w:tblGrid>
              <w:gridCol w:w="1669"/>
              <w:gridCol w:w="4143"/>
            </w:tblGrid>
            <w:tr w:rsidR="00B56595" w14:paraId="737CCCF1" w14:textId="77777777" w:rsidTr="009A30EC">
              <w:tc>
                <w:tcPr>
                  <w:tcW w:w="1669" w:type="dxa"/>
                </w:tcPr>
                <w:p w14:paraId="5C4E74D0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Виды рисков</w:t>
                  </w:r>
                </w:p>
              </w:tc>
              <w:tc>
                <w:tcPr>
                  <w:tcW w:w="4143" w:type="dxa"/>
                </w:tcPr>
                <w:p w14:paraId="48E4256E" w14:textId="77777777" w:rsidR="00B56595" w:rsidRPr="00382643" w:rsidRDefault="00B56595" w:rsidP="00B56595">
                  <w:pPr>
                    <w:ind w:right="-57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Характеристика</w:t>
                  </w:r>
                </w:p>
              </w:tc>
            </w:tr>
            <w:tr w:rsidR="00B56595" w14:paraId="1855F63C" w14:textId="77777777" w:rsidTr="009A30EC">
              <w:tc>
                <w:tcPr>
                  <w:tcW w:w="1669" w:type="dxa"/>
                </w:tcPr>
                <w:p w14:paraId="15CF2D8B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А) Портфельный</w:t>
                  </w:r>
                </w:p>
              </w:tc>
              <w:tc>
                <w:tcPr>
                  <w:tcW w:w="4143" w:type="dxa"/>
                </w:tcPr>
                <w:p w14:paraId="4812E7DD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1) </w:t>
                  </w:r>
                  <w:r w:rsidRPr="00382643">
                    <w:rPr>
                      <w:rFonts w:ascii="Times New Roman" w:hAnsi="Times New Roman" w:cs="Times New Roman"/>
                    </w:rPr>
                    <w:t>риск неадекватного управления структурой капитала.</w:t>
                  </w:r>
                </w:p>
              </w:tc>
            </w:tr>
            <w:tr w:rsidR="00B56595" w14:paraId="65AF8EEE" w14:textId="77777777" w:rsidTr="009A30EC">
              <w:tc>
                <w:tcPr>
                  <w:tcW w:w="1669" w:type="dxa"/>
                </w:tcPr>
                <w:p w14:paraId="34D41352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Б) Специфический</w:t>
                  </w:r>
                </w:p>
              </w:tc>
              <w:tc>
                <w:tcPr>
                  <w:tcW w:w="4143" w:type="dxa"/>
                </w:tcPr>
                <w:p w14:paraId="46F5FB1E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2) </w:t>
                  </w:r>
                  <w:r w:rsidRPr="00382643">
                    <w:rPr>
                      <w:rFonts w:ascii="Times New Roman" w:hAnsi="Times New Roman" w:cs="Times New Roman"/>
                    </w:rPr>
                    <w:t>неизбежный риск, который связан с финансированием вложений в научно-исследовательские работы</w:t>
                  </w:r>
                </w:p>
              </w:tc>
            </w:tr>
            <w:tr w:rsidR="00B56595" w14:paraId="6E0B9DC1" w14:textId="77777777" w:rsidTr="009A30EC">
              <w:tc>
                <w:tcPr>
                  <w:tcW w:w="1669" w:type="dxa"/>
                </w:tcPr>
                <w:p w14:paraId="1B0B22EB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В) Финансовый</w:t>
                  </w:r>
                </w:p>
              </w:tc>
              <w:tc>
                <w:tcPr>
                  <w:tcW w:w="4143" w:type="dxa"/>
                </w:tcPr>
                <w:p w14:paraId="15475EC6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3) </w:t>
                  </w:r>
                  <w:r w:rsidRPr="00382643">
                    <w:rPr>
                      <w:rFonts w:ascii="Times New Roman" w:hAnsi="Times New Roman" w:cs="Times New Roman"/>
                    </w:rPr>
                    <w:t>риск, обусловленный действием факторов, которые полностью зависят от деятельности самого хозяйствующего субъекта</w:t>
                  </w:r>
                </w:p>
              </w:tc>
            </w:tr>
            <w:tr w:rsidR="00B56595" w14:paraId="013CC868" w14:textId="77777777" w:rsidTr="009A30EC">
              <w:tc>
                <w:tcPr>
                  <w:tcW w:w="1669" w:type="dxa"/>
                </w:tcPr>
                <w:p w14:paraId="4EAFEE6C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Г) Инновационный</w:t>
                  </w:r>
                </w:p>
              </w:tc>
              <w:tc>
                <w:tcPr>
                  <w:tcW w:w="4143" w:type="dxa"/>
                </w:tcPr>
                <w:p w14:paraId="4E5A8212" w14:textId="77777777" w:rsidR="00B56595" w:rsidRPr="00382643" w:rsidRDefault="00B56595" w:rsidP="00B56595">
                  <w:p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4) возможность потерь вследствие случайного характера результатов принимаемых хозяйственных решений или совершаемых действий</w:t>
                  </w:r>
                </w:p>
              </w:tc>
            </w:tr>
            <w:tr w:rsidR="00B56595" w14:paraId="3E586479" w14:textId="77777777" w:rsidTr="009A30EC">
              <w:tc>
                <w:tcPr>
                  <w:tcW w:w="1669" w:type="dxa"/>
                </w:tcPr>
                <w:p w14:paraId="13E0E56C" w14:textId="77777777" w:rsidR="00B56595" w:rsidRPr="00382643" w:rsidRDefault="00B56595" w:rsidP="00B56595">
                  <w:pPr>
                    <w:ind w:left="-140"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eastAsia="Times New Roman" w:hAnsi="Times New Roman" w:cs="Times New Roman"/>
                      <w:color w:val="000000"/>
                    </w:rPr>
                    <w:t>Д) Экономический</w:t>
                  </w:r>
                </w:p>
              </w:tc>
              <w:tc>
                <w:tcPr>
                  <w:tcW w:w="4143" w:type="dxa"/>
                </w:tcPr>
                <w:p w14:paraId="35CE1716" w14:textId="77777777" w:rsidR="00B56595" w:rsidRPr="00382643" w:rsidRDefault="00B56595" w:rsidP="00B56595">
                  <w:pPr>
                    <w:pStyle w:val="af9"/>
                    <w:numPr>
                      <w:ilvl w:val="0"/>
                      <w:numId w:val="2"/>
                    </w:numPr>
                    <w:ind w:right="-57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382643">
                    <w:rPr>
                      <w:rFonts w:ascii="Times New Roman" w:hAnsi="Times New Roman" w:cs="Times New Roman"/>
                    </w:rPr>
                    <w:t>риск вероятности убытков по произведенным инвестициям</w:t>
                  </w:r>
                </w:p>
              </w:tc>
            </w:tr>
          </w:tbl>
          <w:p w14:paraId="062C817F" w14:textId="77777777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70911E" w14:textId="60133E0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А5Б3В1Г2Д4</w:t>
            </w:r>
          </w:p>
        </w:tc>
      </w:tr>
      <w:tr w:rsidR="00B56595" w:rsidRPr="00B503F0" w14:paraId="3879629D" w14:textId="77777777" w:rsidTr="00CA0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6239EA86" w14:textId="7E2F62F3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  <w:p w14:paraId="00F83420" w14:textId="62E6F9F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А. Задание закрытого типа на установление соответствия</w:t>
            </w:r>
          </w:p>
        </w:tc>
        <w:tc>
          <w:tcPr>
            <w:tcW w:w="524" w:type="pct"/>
          </w:tcPr>
          <w:p w14:paraId="4CF44E6C" w14:textId="4F9CB486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537151D0" w14:textId="57EE2EC6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</w:t>
            </w:r>
            <w:r w:rsidRPr="000561E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методы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личного экономического и </w:t>
            </w:r>
            <w:r w:rsidRPr="000561E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3D5C6FEE" w14:textId="0CB3A41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5B877A2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7766CDC9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</w:t>
            </w:r>
            <w:r w:rsidRPr="00CA02C2">
              <w:rPr>
                <w:rStyle w:val="markedcontent"/>
                <w:rFonts w:ascii="Times New Roman" w:hAnsi="Times New Roman" w:cs="Times New Roman"/>
                <w:highlight w:val="yellow"/>
              </w:rPr>
              <w:t>источники финансирования проекта</w:t>
            </w:r>
          </w:p>
          <w:p w14:paraId="3DF1962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819181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75BD718F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</w:t>
            </w:r>
            <w:r w:rsidRPr="00CA02C2">
              <w:rPr>
                <w:rFonts w:ascii="Times New Roman" w:hAnsi="Times New Roman" w:cs="Times New Roman"/>
                <w:highlight w:val="yellow"/>
              </w:rPr>
              <w:t>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1E3ECF5C" w14:textId="491F9442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2D74D2F2" w14:textId="0BC94A32" w:rsidR="00B56595" w:rsidRPr="00A04F76" w:rsidRDefault="00B56595" w:rsidP="00B56595">
            <w:pPr>
              <w:widowControl w:val="0"/>
              <w:ind w:left="-57" w:right="-57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</w:t>
            </w:r>
            <w:r w:rsidRPr="000561E4">
              <w:rPr>
                <w:rFonts w:ascii="Times New Roman" w:eastAsia="Times New Roman" w:hAnsi="Times New Roman" w:cs="Times New Roman"/>
                <w:lang w:eastAsia="ru-RU"/>
              </w:rPr>
              <w:t>Прочитайте текст и установите соответствие. Порядковый номер разместите после буквы (без пробела</w:t>
            </w:r>
            <w:r w:rsidRPr="00A04F76">
              <w:rPr>
                <w:rFonts w:ascii="Times New Roman" w:eastAsia="Times New Roman" w:hAnsi="Times New Roman" w:cs="Times New Roman"/>
                <w:i/>
                <w:lang w:eastAsia="ru-RU"/>
              </w:rPr>
              <w:t>)</w:t>
            </w:r>
          </w:p>
          <w:p w14:paraId="75CD4BF4" w14:textId="77777777" w:rsidR="00B56595" w:rsidRPr="00A04F76" w:rsidRDefault="00B56595" w:rsidP="00B56595">
            <w:pPr>
              <w:widowControl w:val="0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</w:p>
          <w:p w14:paraId="5FE7B8C3" w14:textId="33B68B1A" w:rsidR="00B56595" w:rsidRPr="00A04F76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Соотнесите перечисленные </w:t>
            </w:r>
            <w:r w:rsidRPr="00CA02C2"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  <w:t>методы планирования и контроля</w:t>
            </w:r>
            <w:r w:rsidRPr="00A04F76">
              <w:rPr>
                <w:rFonts w:ascii="Times New Roman" w:eastAsia="Times New Roman" w:hAnsi="Times New Roman" w:cs="Times New Roman"/>
                <w:lang w:eastAsia="ru-RU"/>
              </w:rPr>
              <w:t xml:space="preserve"> и финансовые риски.</w:t>
            </w:r>
          </w:p>
          <w:p w14:paraId="57A80B0C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Style w:val="ae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B56595" w:rsidRPr="00A04F76" w14:paraId="61FE1898" w14:textId="77777777" w:rsidTr="00912986">
              <w:trPr>
                <w:trHeight w:val="453"/>
              </w:trPr>
              <w:tc>
                <w:tcPr>
                  <w:tcW w:w="2297" w:type="dxa"/>
                </w:tcPr>
                <w:p w14:paraId="64BCAF03" w14:textId="77777777" w:rsidR="00B56595" w:rsidRPr="00A04F76" w:rsidRDefault="00B56595" w:rsidP="00B5659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3592F642" w14:textId="77777777" w:rsidR="00B56595" w:rsidRPr="00A04F76" w:rsidRDefault="00B56595" w:rsidP="00B56595">
                  <w:pPr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B56595" w:rsidRPr="00A04F76" w14:paraId="7150961C" w14:textId="77777777" w:rsidTr="00912986">
              <w:trPr>
                <w:trHeight w:val="371"/>
              </w:trPr>
              <w:tc>
                <w:tcPr>
                  <w:tcW w:w="2297" w:type="dxa"/>
                </w:tcPr>
                <w:p w14:paraId="6C025828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А) Хеджирование </w:t>
                  </w:r>
                </w:p>
              </w:tc>
              <w:tc>
                <w:tcPr>
                  <w:tcW w:w="3543" w:type="dxa"/>
                </w:tcPr>
                <w:p w14:paraId="30FCE7AD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1) Риск изменения процентных ставок</w:t>
                  </w:r>
                </w:p>
              </w:tc>
            </w:tr>
            <w:tr w:rsidR="00B56595" w:rsidRPr="00A04F76" w14:paraId="0DF4A92A" w14:textId="77777777" w:rsidTr="00912986">
              <w:trPr>
                <w:trHeight w:val="275"/>
              </w:trPr>
              <w:tc>
                <w:tcPr>
                  <w:tcW w:w="2297" w:type="dxa"/>
                </w:tcPr>
                <w:p w14:paraId="3B9BAE34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Б) Бюджетирование</w:t>
                  </w:r>
                </w:p>
              </w:tc>
              <w:tc>
                <w:tcPr>
                  <w:tcW w:w="3543" w:type="dxa"/>
                </w:tcPr>
                <w:p w14:paraId="5E76C872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2) Стратегический риск</w:t>
                  </w:r>
                </w:p>
              </w:tc>
            </w:tr>
            <w:tr w:rsidR="00B56595" w:rsidRPr="00A04F76" w14:paraId="7CF0D854" w14:textId="77777777" w:rsidTr="00912986">
              <w:trPr>
                <w:trHeight w:val="400"/>
              </w:trPr>
              <w:tc>
                <w:tcPr>
                  <w:tcW w:w="2297" w:type="dxa"/>
                </w:tcPr>
                <w:p w14:paraId="7E0A6B5F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В) Управление затратами</w:t>
                  </w:r>
                </w:p>
              </w:tc>
              <w:tc>
                <w:tcPr>
                  <w:tcW w:w="3543" w:type="dxa"/>
                </w:tcPr>
                <w:p w14:paraId="70C627C6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3) Операционный риск</w:t>
                  </w:r>
                </w:p>
              </w:tc>
            </w:tr>
            <w:tr w:rsidR="00B56595" w:rsidRPr="00A04F76" w14:paraId="7B084C44" w14:textId="77777777" w:rsidTr="00912986">
              <w:trPr>
                <w:trHeight w:val="287"/>
              </w:trPr>
              <w:tc>
                <w:tcPr>
                  <w:tcW w:w="2297" w:type="dxa"/>
                </w:tcPr>
                <w:p w14:paraId="3EA80308" w14:textId="77777777" w:rsidR="00B56595" w:rsidRPr="00A04F76" w:rsidRDefault="00B56595" w:rsidP="00B56595">
                  <w:pPr>
                    <w:jc w:val="both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Г) Внутренний аудит</w:t>
                  </w:r>
                </w:p>
              </w:tc>
              <w:tc>
                <w:tcPr>
                  <w:tcW w:w="3543" w:type="dxa"/>
                </w:tcPr>
                <w:p w14:paraId="4E890EC4" w14:textId="77777777" w:rsidR="00B56595" w:rsidRPr="00A04F76" w:rsidRDefault="00B56595" w:rsidP="00B56595">
                  <w:pPr>
                    <w:widowControl w:val="0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4) Валютный риск</w:t>
                  </w:r>
                </w:p>
              </w:tc>
            </w:tr>
            <w:tr w:rsidR="00B56595" w:rsidRPr="00A04F76" w14:paraId="6B23A72E" w14:textId="77777777" w:rsidTr="00912986">
              <w:trPr>
                <w:trHeight w:val="227"/>
              </w:trPr>
              <w:tc>
                <w:tcPr>
                  <w:tcW w:w="2297" w:type="dxa"/>
                </w:tcPr>
                <w:p w14:paraId="0862CF75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51BD6DA1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5) Риск потери доходов</w:t>
                  </w:r>
                </w:p>
              </w:tc>
            </w:tr>
            <w:tr w:rsidR="00B56595" w:rsidRPr="00A04F76" w14:paraId="0136A1D9" w14:textId="77777777" w:rsidTr="00912986">
              <w:trPr>
                <w:trHeight w:val="182"/>
              </w:trPr>
              <w:tc>
                <w:tcPr>
                  <w:tcW w:w="2297" w:type="dxa"/>
                </w:tcPr>
                <w:p w14:paraId="51D18CEA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543" w:type="dxa"/>
                </w:tcPr>
                <w:p w14:paraId="6F17DAED" w14:textId="77777777" w:rsidR="00B56595" w:rsidRPr="00A04F76" w:rsidRDefault="00B56595" w:rsidP="00B56595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A04F76">
                    <w:rPr>
                      <w:rFonts w:ascii="Times New Roman" w:eastAsia="Times New Roman" w:hAnsi="Times New Roman" w:cs="Times New Roman"/>
                      <w:lang w:eastAsia="ru-RU"/>
                    </w:rPr>
                    <w:t>6)  Риск потери ликвидности</w:t>
                  </w:r>
                </w:p>
              </w:tc>
            </w:tr>
          </w:tbl>
          <w:p w14:paraId="6AA5C45A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746A98EB" w14:textId="27EBBD1A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hAnsi="Times New Roman" w:cs="Times New Roman"/>
              </w:rPr>
              <w:t>А14Б5В3Г26</w:t>
            </w:r>
          </w:p>
        </w:tc>
      </w:tr>
      <w:tr w:rsidR="00B56595" w:rsidRPr="00B503F0" w14:paraId="25A1DE11" w14:textId="77777777" w:rsidTr="00CA02C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04D4B08" w14:textId="7C7749AD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32</w:t>
            </w:r>
          </w:p>
          <w:p w14:paraId="23C8E299" w14:textId="40444F61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Б. Задание закрытого типа на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установление последовательности</w:t>
            </w:r>
          </w:p>
        </w:tc>
        <w:tc>
          <w:tcPr>
            <w:tcW w:w="524" w:type="pct"/>
          </w:tcPr>
          <w:p w14:paraId="6CA9DEF2" w14:textId="5A36A899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Способен принимать обоснованные экономические решения в различных областях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жизнедеятельности</w:t>
            </w:r>
          </w:p>
        </w:tc>
        <w:tc>
          <w:tcPr>
            <w:tcW w:w="620" w:type="pct"/>
          </w:tcPr>
          <w:p w14:paraId="4BDAE22C" w14:textId="51C2A3ED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</w:t>
            </w:r>
            <w:r w:rsidRPr="00095DE7">
              <w:rPr>
                <w:rFonts w:ascii="Times New Roman" w:eastAsia="Times New Roman" w:hAnsi="Times New Roman" w:cs="Times New Roman"/>
                <w:color w:val="000000"/>
              </w:rPr>
              <w:t>экономического и финансового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планирования для достижения текущих и долгосрочных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095DE7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экономические и финансовые риски</w:t>
            </w:r>
          </w:p>
        </w:tc>
        <w:tc>
          <w:tcPr>
            <w:tcW w:w="468" w:type="pct"/>
          </w:tcPr>
          <w:p w14:paraId="2723A05B" w14:textId="62ABFE45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C2B05E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98EF77E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источники </w:t>
            </w:r>
            <w:r w:rsidRPr="00095DE7">
              <w:rPr>
                <w:rStyle w:val="markedcontent"/>
                <w:rFonts w:ascii="Times New Roman" w:hAnsi="Times New Roman" w:cs="Times New Roman"/>
                <w:highlight w:val="yellow"/>
              </w:rPr>
              <w:t>финансирования</w:t>
            </w: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 проекта</w:t>
            </w:r>
          </w:p>
          <w:p w14:paraId="4CB95E8F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E6D8038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9DCD03D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lastRenderedPageBreak/>
              <w:t xml:space="preserve">провести </w:t>
            </w:r>
            <w:r w:rsidRPr="00095DE7">
              <w:rPr>
                <w:rFonts w:ascii="Times New Roman" w:hAnsi="Times New Roman" w:cs="Times New Roman"/>
                <w:highlight w:val="yellow"/>
              </w:rPr>
              <w:t>финансовый и экономический</w:t>
            </w:r>
            <w:r w:rsidRPr="00FA050A">
              <w:rPr>
                <w:rFonts w:ascii="Times New Roman" w:hAnsi="Times New Roman" w:cs="Times New Roman"/>
              </w:rPr>
              <w:t xml:space="preserve"> </w:t>
            </w:r>
            <w:r w:rsidRPr="00095DE7">
              <w:rPr>
                <w:rFonts w:ascii="Times New Roman" w:hAnsi="Times New Roman" w:cs="Times New Roman"/>
                <w:highlight w:val="yellow"/>
              </w:rPr>
              <w:t>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1CCB8BE4" w14:textId="7FBA6113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72A762A4" w14:textId="791F6BE3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</w:t>
            </w:r>
            <w:r w:rsidRPr="00095DE7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основных этапов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управления </w:t>
            </w:r>
            <w:r w:rsidRPr="00095DE7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экономическими и финансовыми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рисками:</w:t>
            </w:r>
          </w:p>
          <w:p w14:paraId="1A801E7F" w14:textId="13C26839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Реализация выбранных методов</w:t>
            </w:r>
          </w:p>
          <w:p w14:paraId="401EBDC9" w14:textId="3BF224AB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Оценка величины риска</w:t>
            </w:r>
          </w:p>
          <w:p w14:paraId="7663A514" w14:textId="5F7ACC0C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Оценка результатов</w:t>
            </w:r>
          </w:p>
          <w:p w14:paraId="67C0E108" w14:textId="71E57B1E" w:rsidR="00B56595" w:rsidRPr="00A04F76" w:rsidRDefault="00B56595" w:rsidP="00B56595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Выбор методов управления риском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6D85D7FB" w14:textId="2442EFA6" w:rsidR="00B56595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Идентификация риска</w:t>
            </w: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B56595" w:rsidRPr="00A528CC" w14:paraId="638C4588" w14:textId="77777777" w:rsidTr="00912986">
              <w:tc>
                <w:tcPr>
                  <w:tcW w:w="596" w:type="dxa"/>
                </w:tcPr>
                <w:p w14:paraId="367F7766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3144E3C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0A26E4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1982E387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4D5F7EB2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52021F81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7C27295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42BB9D7D" w14:textId="77777777" w:rsidR="00B56595" w:rsidRPr="00A04F76" w:rsidRDefault="00B56595" w:rsidP="00B5659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440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84"/>
              <w:gridCol w:w="283"/>
              <w:gridCol w:w="284"/>
              <w:gridCol w:w="340"/>
            </w:tblGrid>
            <w:tr w:rsidR="00B56595" w:rsidRPr="00A04F76" w14:paraId="4B4E0277" w14:textId="77777777" w:rsidTr="00912986">
              <w:trPr>
                <w:trHeight w:val="276"/>
              </w:trPr>
              <w:tc>
                <w:tcPr>
                  <w:tcW w:w="249" w:type="dxa"/>
                </w:tcPr>
                <w:p w14:paraId="32958E11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84" w:type="dxa"/>
                </w:tcPr>
                <w:p w14:paraId="2E77EADC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83" w:type="dxa"/>
                </w:tcPr>
                <w:p w14:paraId="4979B4B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84" w:type="dxa"/>
                </w:tcPr>
                <w:p w14:paraId="5D17A70D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F70893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09B2A648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6F3357B8" w14:textId="77777777" w:rsidTr="00DC1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7F618050" w14:textId="373EDD98" w:rsidR="005A1FF7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33</w:t>
            </w:r>
          </w:p>
          <w:p w14:paraId="4DD0F7B5" w14:textId="075267B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Б. Задание закрытого типа на установление последовательности</w:t>
            </w:r>
          </w:p>
        </w:tc>
        <w:tc>
          <w:tcPr>
            <w:tcW w:w="524" w:type="pct"/>
          </w:tcPr>
          <w:p w14:paraId="64BBCA2C" w14:textId="3906B3A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347D7A6" w14:textId="4E4F5BE2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1919A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4628B0BA" w14:textId="7B46821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CE9426C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4BA62B62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40DB3C1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359C66D7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C2219F3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экономический анализ проекта для принятия решения и </w:t>
            </w:r>
            <w:r w:rsidRPr="001919A4">
              <w:rPr>
                <w:rFonts w:ascii="Times New Roman" w:hAnsi="Times New Roman" w:cs="Times New Roman"/>
                <w:highlight w:val="yellow"/>
              </w:rPr>
              <w:t>организации финансирования проекта</w:t>
            </w:r>
          </w:p>
          <w:p w14:paraId="2210BCF8" w14:textId="372DA394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CEDC693" w14:textId="77777777" w:rsidR="00B56595" w:rsidRPr="00A04F76" w:rsidRDefault="00B56595" w:rsidP="00B5659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919A4">
              <w:rPr>
                <w:rFonts w:ascii="Times New Roman" w:eastAsia="Times New Roman" w:hAnsi="Times New Roman" w:cs="Times New Roman"/>
                <w:bCs/>
                <w:lang w:eastAsia="ru-RU"/>
              </w:rPr>
              <w:t>Укажите верную последовательность этапов процесса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r w:rsidRPr="001919A4"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  <w:t>финансового планирования:</w:t>
            </w:r>
          </w:p>
          <w:p w14:paraId="58E7D589" w14:textId="6AAE0B68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Составление стратегии и плана действий.</w:t>
            </w:r>
          </w:p>
          <w:p w14:paraId="50F7C455" w14:textId="23709329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Постановка финансовых целей</w:t>
            </w:r>
          </w:p>
          <w:p w14:paraId="4C33C95E" w14:textId="5A94A9AE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Мониторинг и контроль</w:t>
            </w:r>
          </w:p>
          <w:p w14:paraId="79C108D7" w14:textId="3A39DC37" w:rsidR="00B56595" w:rsidRPr="00A04F76" w:rsidRDefault="00B56595" w:rsidP="00B56595">
            <w:pPr>
              <w:shd w:val="clear" w:color="auto" w:fill="FFFFFF"/>
              <w:tabs>
                <w:tab w:val="left" w:pos="2975"/>
              </w:tabs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Сбор и анализ данных (финансовых показателей) за прошлые периоды.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ab/>
            </w:r>
          </w:p>
          <w:p w14:paraId="7D7D1D4F" w14:textId="27DF8C8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  <w:r w:rsidRPr="00A04F7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Прогнозирование доходов и расходов.</w:t>
            </w:r>
          </w:p>
          <w:p w14:paraId="43DA4D9E" w14:textId="77777777" w:rsidR="00B56595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Style w:val="ae"/>
              <w:tblW w:w="2864" w:type="dxa"/>
              <w:tblLayout w:type="fixed"/>
              <w:tblLook w:val="04A0" w:firstRow="1" w:lastRow="0" w:firstColumn="1" w:lastColumn="0" w:noHBand="0" w:noVBand="1"/>
            </w:tblPr>
            <w:tblGrid>
              <w:gridCol w:w="596"/>
              <w:gridCol w:w="567"/>
              <w:gridCol w:w="567"/>
              <w:gridCol w:w="567"/>
              <w:gridCol w:w="567"/>
            </w:tblGrid>
            <w:tr w:rsidR="00B56595" w:rsidRPr="00A528CC" w14:paraId="47ED555C" w14:textId="77777777" w:rsidTr="00912986">
              <w:tc>
                <w:tcPr>
                  <w:tcW w:w="596" w:type="dxa"/>
                </w:tcPr>
                <w:p w14:paraId="4B495F43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58D86DB2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01F53623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372A827B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567" w:type="dxa"/>
                </w:tcPr>
                <w:p w14:paraId="74DC7124" w14:textId="77777777" w:rsidR="00B56595" w:rsidRPr="00A528CC" w:rsidRDefault="00B56595" w:rsidP="00B56595">
                  <w:pPr>
                    <w:widowControl w:val="0"/>
                    <w:ind w:left="-57" w:right="-57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D226354" w14:textId="77777777" w:rsidR="00B56595" w:rsidRPr="00A04F76" w:rsidRDefault="00B56595" w:rsidP="00B56595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772E310F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28E09239" w14:textId="77777777" w:rsidR="00B56595" w:rsidRPr="00A04F76" w:rsidRDefault="00B56595" w:rsidP="00B56595">
            <w:pPr>
              <w:widowControl w:val="0"/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ae"/>
              <w:tblW w:w="1297" w:type="dxa"/>
              <w:tblLayout w:type="fixed"/>
              <w:tblLook w:val="04A0" w:firstRow="1" w:lastRow="0" w:firstColumn="1" w:lastColumn="0" w:noHBand="0" w:noVBand="1"/>
            </w:tblPr>
            <w:tblGrid>
              <w:gridCol w:w="249"/>
              <w:gridCol w:w="236"/>
              <w:gridCol w:w="236"/>
              <w:gridCol w:w="236"/>
              <w:gridCol w:w="340"/>
            </w:tblGrid>
            <w:tr w:rsidR="00B56595" w:rsidRPr="00A04F76" w14:paraId="31164346" w14:textId="77777777" w:rsidTr="00912986">
              <w:trPr>
                <w:trHeight w:val="276"/>
              </w:trPr>
              <w:tc>
                <w:tcPr>
                  <w:tcW w:w="249" w:type="dxa"/>
                </w:tcPr>
                <w:p w14:paraId="4A5656CB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236" w:type="dxa"/>
                </w:tcPr>
                <w:p w14:paraId="6D4C8B86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2C919575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5</w:t>
                  </w:r>
                </w:p>
              </w:tc>
              <w:tc>
                <w:tcPr>
                  <w:tcW w:w="236" w:type="dxa"/>
                </w:tcPr>
                <w:p w14:paraId="681F740E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19B43307" w14:textId="77777777" w:rsidR="00B56595" w:rsidRPr="00A04F76" w:rsidRDefault="00B56595" w:rsidP="00B56595">
                  <w:pPr>
                    <w:pStyle w:val="afa"/>
                    <w:ind w:right="-57"/>
                    <w:jc w:val="center"/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A04F76">
                    <w:rPr>
                      <w:rStyle w:val="afb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421D0AC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13ACDE30" w14:textId="77777777" w:rsidTr="00DC153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EBB5244" w14:textId="0507143F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34</w:t>
            </w:r>
          </w:p>
          <w:p w14:paraId="1FB92F79" w14:textId="534FDC8F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>/</w:t>
            </w:r>
            <w:r>
              <w:rPr>
                <w:rFonts w:ascii="Times New Roman" w:hAnsi="Times New Roman" w:cs="Times New Roman"/>
                <w:color w:val="000000"/>
              </w:rPr>
              <w:t>3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 xml:space="preserve">В. Задание комбинированного типа с выбором одного верного ответа из четырех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предложенных и обоснованием выбора</w:t>
            </w:r>
          </w:p>
        </w:tc>
        <w:tc>
          <w:tcPr>
            <w:tcW w:w="524" w:type="pct"/>
          </w:tcPr>
          <w:p w14:paraId="1E5EF1BA" w14:textId="11904F5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3B6C2BF6" w14:textId="671EC5A9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</w:t>
            </w:r>
            <w:r w:rsidRPr="001919A4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финансовых целей,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использует финансовые инструменты для управления личными финансами (личным бюджетом), контролирует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собственные экономические и финансовые риски</w:t>
            </w:r>
          </w:p>
        </w:tc>
        <w:tc>
          <w:tcPr>
            <w:tcW w:w="468" w:type="pct"/>
          </w:tcPr>
          <w:p w14:paraId="3FDF4978" w14:textId="5AF8C0AF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7C234A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2069DB1C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180773C0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70F05787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4F5ABA85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1919A4">
              <w:rPr>
                <w:rFonts w:ascii="Times New Roman" w:hAnsi="Times New Roman" w:cs="Times New Roman"/>
                <w:highlight w:val="yellow"/>
              </w:rPr>
              <w:t>экономический 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741256E9" w14:textId="534A62EE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411F9C81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lastRenderedPageBreak/>
              <w:t xml:space="preserve">Прочитайте текст, выберите правильный вариант ответа. </w:t>
            </w:r>
          </w:p>
          <w:p w14:paraId="74C3E963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  <w:i/>
              </w:rPr>
              <w:t>Выбор обоснуйте</w:t>
            </w:r>
            <w:r w:rsidRPr="00A04F76">
              <w:rPr>
                <w:rFonts w:ascii="Times New Roman" w:hAnsi="Times New Roman" w:cs="Times New Roman"/>
              </w:rPr>
              <w:t>.</w:t>
            </w:r>
          </w:p>
          <w:p w14:paraId="1ADD63B8" w14:textId="77777777" w:rsidR="00B56595" w:rsidRPr="00A04F76" w:rsidRDefault="00B56595" w:rsidP="00B56595">
            <w:pPr>
              <w:widowControl w:val="0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Какой из следующих факторов является ключевым для достижения </w:t>
            </w:r>
            <w:r w:rsidRPr="001919A4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долгосрочных финансовых целей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3A473AEC" w14:textId="5FB5057B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Повышение цен на товары и услуги</w:t>
            </w:r>
          </w:p>
          <w:p w14:paraId="59AC4899" w14:textId="224D1555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Увеличение зарплаты всем сотрудникам</w:t>
            </w:r>
          </w:p>
          <w:p w14:paraId="4169FFC1" w14:textId="3E5486D5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Снижение расходов на маркетинг</w:t>
            </w:r>
          </w:p>
          <w:p w14:paraId="1A8577B7" w14:textId="6ED6EB8E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Разработка и реализация стратегии инвестирования</w:t>
            </w:r>
          </w:p>
          <w:p w14:paraId="0D4E70D7" w14:textId="10643361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5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Увеличение объема закупок</w:t>
            </w:r>
          </w:p>
          <w:p w14:paraId="7E9D0C12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154B94EA" w14:textId="1DA101A4" w:rsidR="00B56595" w:rsidRPr="00A04F76" w:rsidRDefault="00B56595" w:rsidP="00B56595">
            <w:pPr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  <w:p w14:paraId="647ACB76" w14:textId="77777777" w:rsidR="00B56595" w:rsidRPr="00A04F76" w:rsidRDefault="00B56595" w:rsidP="00B56595">
            <w:pPr>
              <w:pStyle w:val="afa"/>
              <w:ind w:left="-57" w:right="-57"/>
              <w:rPr>
                <w:iCs/>
                <w:sz w:val="20"/>
                <w:szCs w:val="20"/>
              </w:rPr>
            </w:pPr>
            <w:r w:rsidRPr="001919A4">
              <w:rPr>
                <w:sz w:val="20"/>
                <w:szCs w:val="20"/>
              </w:rPr>
              <w:t>Обоснование выбора:</w:t>
            </w:r>
            <w:r w:rsidRPr="00A04F76">
              <w:rPr>
                <w:i/>
                <w:sz w:val="20"/>
                <w:szCs w:val="20"/>
              </w:rPr>
              <w:t xml:space="preserve"> </w:t>
            </w:r>
            <w:r w:rsidRPr="00A04F76">
              <w:rPr>
                <w:iCs/>
                <w:sz w:val="20"/>
                <w:szCs w:val="20"/>
              </w:rPr>
              <w:t>инвестирование – вложение в активы для достижения финансовых целей (получения дохода)</w:t>
            </w:r>
          </w:p>
          <w:p w14:paraId="69E5103D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B56595" w:rsidRPr="00B503F0" w14:paraId="47EA36C1" w14:textId="77777777" w:rsidTr="00204572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03552747" w14:textId="630D373A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35</w:t>
            </w:r>
          </w:p>
          <w:p w14:paraId="69D48BBC" w14:textId="74D07C0C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/5</w:t>
            </w:r>
            <w:r w:rsidRPr="002B68C5">
              <w:rPr>
                <w:rFonts w:ascii="Times New Roman" w:hAnsi="Times New Roman" w:cs="Times New Roman"/>
                <w:color w:val="000000"/>
              </w:rPr>
              <w:t xml:space="preserve">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Г. Задание комбинированного типа с выбором нескольких вариантов ответа из предложенных и развернутым обоснованием выбор</w:t>
            </w:r>
          </w:p>
        </w:tc>
        <w:tc>
          <w:tcPr>
            <w:tcW w:w="524" w:type="pct"/>
          </w:tcPr>
          <w:p w14:paraId="1A01A342" w14:textId="475E8821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4BE0ED66" w14:textId="5E6674B5" w:rsidR="00B56595" w:rsidRPr="00B503F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</w:t>
            </w:r>
            <w:r w:rsidRPr="00DC1535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финансового планирования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экономические и финансовые риски</w:t>
            </w:r>
          </w:p>
        </w:tc>
        <w:tc>
          <w:tcPr>
            <w:tcW w:w="468" w:type="pct"/>
          </w:tcPr>
          <w:p w14:paraId="0F003467" w14:textId="1404D2D1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66921BA9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E3C21B3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 xml:space="preserve">возможные </w:t>
            </w:r>
            <w:r w:rsidRPr="00DC1535">
              <w:rPr>
                <w:rStyle w:val="markedcontent"/>
                <w:rFonts w:ascii="Times New Roman" w:hAnsi="Times New Roman" w:cs="Times New Roman"/>
                <w:highlight w:val="yellow"/>
              </w:rPr>
              <w:t>источники финансирования проекта</w:t>
            </w:r>
          </w:p>
          <w:p w14:paraId="33E59ACF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A70B552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0E8AE28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DC1535">
              <w:rPr>
                <w:rFonts w:ascii="Times New Roman" w:hAnsi="Times New Roman" w:cs="Times New Roman"/>
                <w:highlight w:val="yellow"/>
              </w:rPr>
              <w:t>экономический анализ проекта</w:t>
            </w:r>
            <w:r w:rsidRPr="00FA050A">
              <w:rPr>
                <w:rFonts w:ascii="Times New Roman" w:hAnsi="Times New Roman" w:cs="Times New Roman"/>
              </w:rPr>
              <w:t xml:space="preserve"> для принятия решения и организации финансирования проекта</w:t>
            </w:r>
          </w:p>
          <w:p w14:paraId="15E71ECC" w14:textId="66B2707B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2A999D90" w14:textId="77777777" w:rsidR="00B56595" w:rsidRPr="00DC1535" w:rsidRDefault="00B56595" w:rsidP="00B56595">
            <w:pPr>
              <w:widowControl w:val="0"/>
              <w:rPr>
                <w:rFonts w:ascii="Times New Roman" w:hAnsi="Times New Roman" w:cs="Times New Roman"/>
              </w:rPr>
            </w:pPr>
            <w:r w:rsidRPr="00DC1535">
              <w:rPr>
                <w:rFonts w:ascii="Times New Roman" w:hAnsi="Times New Roman" w:cs="Times New Roman"/>
              </w:rPr>
              <w:t xml:space="preserve">Прочитайте текст, выберите правильные варианты ответа. </w:t>
            </w:r>
            <w:r w:rsidRPr="00DC1535">
              <w:rPr>
                <w:rFonts w:ascii="Times New Roman" w:hAnsi="Times New Roman" w:cs="Times New Roman"/>
              </w:rPr>
              <w:br/>
              <w:t>Выбор обоснуйте.</w:t>
            </w:r>
          </w:p>
          <w:p w14:paraId="623E549C" w14:textId="77777777" w:rsidR="00B56595" w:rsidRPr="00A04F76" w:rsidRDefault="00B56595" w:rsidP="00B56595">
            <w:pPr>
              <w:widowControl w:val="0"/>
              <w:rPr>
                <w:rFonts w:ascii="Times New Roman" w:hAnsi="Times New Roman" w:cs="Times New Roman"/>
                <w:i/>
              </w:rPr>
            </w:pPr>
          </w:p>
          <w:p w14:paraId="0C40C076" w14:textId="77777777" w:rsidR="00B56595" w:rsidRPr="00A04F76" w:rsidRDefault="00B56595" w:rsidP="00B56595">
            <w:pPr>
              <w:widowControl w:val="0"/>
              <w:jc w:val="both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Какие показатели текущей деятельности являются результирующими при проведении </w:t>
            </w:r>
            <w:r w:rsidRPr="00CE780F">
              <w:rPr>
                <w:rStyle w:val="afb"/>
                <w:rFonts w:ascii="Times New Roman" w:hAnsi="Times New Roman" w:cs="Times New Roman"/>
                <w:b w:val="0"/>
                <w:highlight w:val="yellow"/>
              </w:rPr>
              <w:t>анализа чувствительности в процессе финансового планирования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?</w:t>
            </w:r>
          </w:p>
          <w:p w14:paraId="2B2435E7" w14:textId="158CD424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jc w:val="both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1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операционная прибыль</w:t>
            </w:r>
          </w:p>
          <w:p w14:paraId="273499E3" w14:textId="2F69D01F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2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sz w:val="20"/>
                <w:szCs w:val="20"/>
              </w:rPr>
              <w:t xml:space="preserve"> расходы на сырье</w:t>
            </w:r>
          </w:p>
          <w:p w14:paraId="2800716F" w14:textId="11FB6958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3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чистая прибыль</w:t>
            </w:r>
          </w:p>
          <w:p w14:paraId="340C6C3E" w14:textId="5F1BB853" w:rsidR="00B56595" w:rsidRPr="00A04F76" w:rsidRDefault="00B56595" w:rsidP="00B56595">
            <w:pPr>
              <w:shd w:val="clear" w:color="auto" w:fill="FFFFFF"/>
              <w:rPr>
                <w:rStyle w:val="afb"/>
                <w:rFonts w:ascii="Times New Roman" w:hAnsi="Times New Roman" w:cs="Times New Roman"/>
                <w:b w:val="0"/>
                <w:bCs w:val="0"/>
              </w:rPr>
            </w:pP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>4</w:t>
            </w:r>
            <w:r>
              <w:rPr>
                <w:rStyle w:val="afb"/>
                <w:rFonts w:ascii="Times New Roman" w:hAnsi="Times New Roman" w:cs="Times New Roman"/>
                <w:b w:val="0"/>
              </w:rPr>
              <w:t>.</w:t>
            </w:r>
            <w:r w:rsidRPr="00A04F76">
              <w:rPr>
                <w:rStyle w:val="afb"/>
                <w:rFonts w:ascii="Times New Roman" w:hAnsi="Times New Roman" w:cs="Times New Roman"/>
                <w:b w:val="0"/>
              </w:rPr>
              <w:t xml:space="preserve"> величина активов</w:t>
            </w:r>
          </w:p>
          <w:p w14:paraId="5BA153D9" w14:textId="20525942" w:rsidR="00B56595" w:rsidRPr="00A04F76" w:rsidRDefault="00B56595" w:rsidP="00B56595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fb"/>
                <w:b w:val="0"/>
                <w:bCs w:val="0"/>
                <w:sz w:val="20"/>
                <w:szCs w:val="20"/>
              </w:rPr>
            </w:pPr>
            <w:r w:rsidRPr="00A04F76">
              <w:rPr>
                <w:rStyle w:val="afb"/>
                <w:b w:val="0"/>
                <w:sz w:val="20"/>
                <w:szCs w:val="20"/>
              </w:rPr>
              <w:t>5</w:t>
            </w:r>
            <w:r>
              <w:rPr>
                <w:rStyle w:val="afb"/>
                <w:b w:val="0"/>
                <w:sz w:val="20"/>
                <w:szCs w:val="20"/>
              </w:rPr>
              <w:t>.</w:t>
            </w:r>
            <w:r w:rsidRPr="00A04F76">
              <w:rPr>
                <w:rStyle w:val="afb"/>
                <w:b w:val="0"/>
                <w:sz w:val="20"/>
                <w:szCs w:val="20"/>
              </w:rPr>
              <w:t xml:space="preserve"> сальдо денежных средств</w:t>
            </w:r>
          </w:p>
          <w:p w14:paraId="5E95479B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6" w:type="pct"/>
          </w:tcPr>
          <w:p w14:paraId="571A970E" w14:textId="16ED454E" w:rsidR="00B56595" w:rsidRPr="00A04F76" w:rsidRDefault="00B56595" w:rsidP="00B5659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  <w:r w:rsidRPr="00A04F76">
              <w:rPr>
                <w:rFonts w:ascii="Times New Roman" w:hAnsi="Times New Roman" w:cs="Times New Roman"/>
              </w:rPr>
              <w:t>135</w:t>
            </w:r>
          </w:p>
          <w:p w14:paraId="3221CB2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557B738E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hAnsi="Times New Roman" w:cs="Times New Roman"/>
                <w:i/>
              </w:rPr>
              <w:t>Обоснование выбора:</w:t>
            </w:r>
          </w:p>
          <w:p w14:paraId="1FE8FACC" w14:textId="7C0CE6FF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это финансовые показатели, характеризующие текущую деятельность предприятия</w:t>
            </w:r>
          </w:p>
        </w:tc>
      </w:tr>
      <w:tr w:rsidR="00B56595" w:rsidRPr="00B503F0" w14:paraId="63CA0B50" w14:textId="77777777" w:rsidTr="005A1B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trHeight w:val="230"/>
        </w:trPr>
        <w:tc>
          <w:tcPr>
            <w:tcW w:w="272" w:type="pct"/>
            <w:shd w:val="clear" w:color="auto" w:fill="auto"/>
          </w:tcPr>
          <w:p w14:paraId="5920E81C" w14:textId="0F6A4282" w:rsidR="00B56595" w:rsidRDefault="005A1FF7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36</w:t>
            </w:r>
          </w:p>
          <w:p w14:paraId="035C7AD8" w14:textId="5E755CA0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2B68C5">
              <w:rPr>
                <w:rFonts w:ascii="Times New Roman" w:hAnsi="Times New Roman" w:cs="Times New Roman"/>
                <w:color w:val="000000"/>
              </w:rPr>
              <w:t xml:space="preserve">/10 мин/ </w:t>
            </w:r>
            <w:r w:rsidRPr="00190F53">
              <w:rPr>
                <w:rFonts w:ascii="Times New Roman" w:eastAsia="Times New Roman" w:hAnsi="Times New Roman" w:cs="Times New Roman"/>
                <w:color w:val="000000"/>
              </w:rPr>
              <w:t>Д. Задание открытого типа с развернутым ответом</w:t>
            </w:r>
          </w:p>
        </w:tc>
        <w:tc>
          <w:tcPr>
            <w:tcW w:w="524" w:type="pct"/>
          </w:tcPr>
          <w:p w14:paraId="0DE173AF" w14:textId="576F59E3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620" w:type="pct"/>
          </w:tcPr>
          <w:p w14:paraId="1D1FB16E" w14:textId="65D84BA7" w:rsidR="00B56595" w:rsidRPr="00727D70" w:rsidRDefault="00B56595" w:rsidP="00B56595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УК-9.2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 xml:space="preserve">Применяет методы личного экономического и финансового планирования для достижения текущих и долгосрочных финансовых целей, использует финансовые инструменты для управления личными финансами (личным бюджетом), контролирует собственные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экономические и </w:t>
            </w:r>
            <w:r w:rsidRPr="005A1B5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финансовые риски</w:t>
            </w:r>
          </w:p>
        </w:tc>
        <w:tc>
          <w:tcPr>
            <w:tcW w:w="468" w:type="pct"/>
          </w:tcPr>
          <w:p w14:paraId="63E68CEB" w14:textId="79967DF9" w:rsidR="00B56595" w:rsidRPr="00B503F0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27D70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Б</w:t>
            </w:r>
            <w:proofErr w:type="gramStart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1.О.</w:t>
            </w:r>
            <w:proofErr w:type="gramEnd"/>
            <w:r w:rsidRPr="00727D70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9 </w:t>
            </w:r>
            <w:r w:rsidRPr="00727D70">
              <w:rPr>
                <w:rFonts w:ascii="Times New Roman" w:eastAsia="Times New Roman" w:hAnsi="Times New Roman" w:cs="Times New Roman"/>
                <w:color w:val="000000"/>
              </w:rPr>
              <w:t>Экономика и управление проектами</w:t>
            </w:r>
          </w:p>
        </w:tc>
        <w:tc>
          <w:tcPr>
            <w:tcW w:w="662" w:type="pct"/>
          </w:tcPr>
          <w:p w14:paraId="2CA335C6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знает: </w:t>
            </w:r>
          </w:p>
          <w:p w14:paraId="0C52B756" w14:textId="77777777" w:rsidR="00B56595" w:rsidRPr="00FA050A" w:rsidRDefault="00B56595" w:rsidP="00B56595">
            <w:pPr>
              <w:jc w:val="both"/>
              <w:rPr>
                <w:rStyle w:val="markedcontent"/>
                <w:rFonts w:ascii="Times New Roman" w:hAnsi="Times New Roman" w:cs="Times New Roman"/>
              </w:rPr>
            </w:pPr>
            <w:r w:rsidRPr="00FA050A">
              <w:rPr>
                <w:rStyle w:val="markedcontent"/>
                <w:rFonts w:ascii="Times New Roman" w:hAnsi="Times New Roman" w:cs="Times New Roman"/>
              </w:rPr>
              <w:t>возможные источники финансирования проекта</w:t>
            </w:r>
          </w:p>
          <w:p w14:paraId="5C501FE1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  <w:p w14:paraId="08E3D914" w14:textId="77777777" w:rsidR="00B56595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90110A">
              <w:rPr>
                <w:rFonts w:ascii="Times New Roman" w:eastAsia="Times New Roman" w:hAnsi="Times New Roman" w:cs="Times New Roman"/>
                <w:color w:val="000000"/>
              </w:rPr>
              <w:t xml:space="preserve">Обучающийся умеет: </w:t>
            </w:r>
          </w:p>
          <w:p w14:paraId="280B7BAE" w14:textId="77777777" w:rsidR="00B56595" w:rsidRPr="00FA050A" w:rsidRDefault="00B56595" w:rsidP="00B56595">
            <w:pPr>
              <w:jc w:val="both"/>
              <w:rPr>
                <w:rFonts w:ascii="Times New Roman" w:hAnsi="Times New Roman" w:cs="Times New Roman"/>
              </w:rPr>
            </w:pPr>
            <w:r w:rsidRPr="00FA050A">
              <w:rPr>
                <w:rFonts w:ascii="Times New Roman" w:hAnsi="Times New Roman" w:cs="Times New Roman"/>
              </w:rPr>
              <w:t xml:space="preserve">провести финансовый и </w:t>
            </w:r>
            <w:r w:rsidRPr="005A1B5D">
              <w:rPr>
                <w:rFonts w:ascii="Times New Roman" w:hAnsi="Times New Roman" w:cs="Times New Roman"/>
                <w:highlight w:val="yellow"/>
              </w:rPr>
              <w:t>экономический анализ</w:t>
            </w:r>
            <w:r w:rsidRPr="00FA050A">
              <w:rPr>
                <w:rFonts w:ascii="Times New Roman" w:hAnsi="Times New Roman" w:cs="Times New Roman"/>
              </w:rPr>
              <w:t xml:space="preserve"> проекта </w:t>
            </w:r>
            <w:r w:rsidRPr="005A1B5D">
              <w:rPr>
                <w:rFonts w:ascii="Times New Roman" w:hAnsi="Times New Roman" w:cs="Times New Roman"/>
                <w:highlight w:val="yellow"/>
              </w:rPr>
              <w:t>для принятия решения и организации</w:t>
            </w:r>
            <w:r w:rsidRPr="00FA050A">
              <w:rPr>
                <w:rFonts w:ascii="Times New Roman" w:hAnsi="Times New Roman" w:cs="Times New Roman"/>
              </w:rPr>
              <w:t xml:space="preserve"> финансирования проекта</w:t>
            </w:r>
          </w:p>
          <w:p w14:paraId="1EB909E9" w14:textId="196E042F" w:rsidR="00B56595" w:rsidRPr="00A04F76" w:rsidRDefault="00B56595" w:rsidP="00B56595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898" w:type="pct"/>
          </w:tcPr>
          <w:p w14:paraId="3BBDF0C2" w14:textId="5C67FCD0" w:rsidR="00B56595" w:rsidRPr="00A04F76" w:rsidRDefault="00B56595" w:rsidP="00B56595">
            <w:pPr>
              <w:widowControl w:val="0"/>
              <w:jc w:val="both"/>
              <w:rPr>
                <w:rFonts w:ascii="Times New Roman" w:hAnsi="Times New Roman" w:cs="Times New Roman"/>
                <w:i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Петров, единоличный собственник, имеет небольшое предприятие. Суммарные активы предприятия 263 000 руб., а текущие обязательства - 90 000 руб. К тому же у господина Петрова есть собственный капитал, равный 467 000 руб. и обязательства некоммерческого характера на сумму 42 000 руб., представленные закладной на его дом. Он хочет предоставить одному из своих служащих, Иванову, справедливую долю в бизнесе. Петров рассматривает возможность организации товарищества. Каков </w:t>
            </w:r>
            <w:r w:rsidRPr="005A1B5D">
              <w:rPr>
                <w:rFonts w:ascii="Times New Roman" w:eastAsia="Times New Roman" w:hAnsi="Times New Roman" w:cs="Times New Roman"/>
                <w:color w:val="000000"/>
                <w:highlight w:val="yellow"/>
              </w:rPr>
              <w:t>объём риска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господина Петрова в случае крупного судебного процесса (иск на сумму 600 000 руб.), (величина потерь) в условиях товарищества с неограниченной ответственностью?</w:t>
            </w:r>
          </w:p>
        </w:tc>
        <w:tc>
          <w:tcPr>
            <w:tcW w:w="556" w:type="pct"/>
          </w:tcPr>
          <w:p w14:paraId="1C5AABC7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Величина риска Петрова в условиях товарищества с неограниченной ответственностью составит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213500  руб.</w:t>
            </w:r>
            <w:proofErr w:type="gramEnd"/>
          </w:p>
          <w:p w14:paraId="5D7CC091" w14:textId="77777777" w:rsidR="00B56595" w:rsidRPr="00A04F76" w:rsidRDefault="00B56595" w:rsidP="00B56595">
            <w:pPr>
              <w:ind w:left="-57" w:right="-57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(600000 – (263000 – 90000)) / 2 = 213500 </w:t>
            </w:r>
            <w:proofErr w:type="gramStart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>руб. ,</w:t>
            </w:r>
            <w:proofErr w:type="gramEnd"/>
            <w:r w:rsidRPr="00A04F76">
              <w:rPr>
                <w:rFonts w:ascii="Times New Roman" w:eastAsia="Times New Roman" w:hAnsi="Times New Roman" w:cs="Times New Roman"/>
                <w:color w:val="000000"/>
              </w:rPr>
              <w:t xml:space="preserve"> так как участники товарищества с неограниченной ответственностью несут полную </w:t>
            </w:r>
            <w:r w:rsidRPr="00A04F76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субсидиарную ответственность всем своим имуществом. </w:t>
            </w:r>
          </w:p>
          <w:p w14:paraId="00CA1667" w14:textId="77777777" w:rsidR="00B56595" w:rsidRPr="00A04F76" w:rsidRDefault="00B56595" w:rsidP="00B56595">
            <w:pPr>
              <w:ind w:left="-57" w:right="-57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9AFE3B9" w14:textId="77777777" w:rsidR="00E7098C" w:rsidRDefault="00E7098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rPr>
          <w:rFonts w:ascii="Times New Roman" w:eastAsia="Times New Roman" w:hAnsi="Times New Roman" w:cs="Times New Roman"/>
          <w:sz w:val="24"/>
          <w:szCs w:val="24"/>
        </w:rPr>
      </w:pPr>
    </w:p>
    <w:sectPr w:rsidR="00E7098C" w:rsidSect="00B503F0">
      <w:pgSz w:w="16838" w:h="11906" w:orient="landscape"/>
      <w:pgMar w:top="1134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37702" w14:textId="77777777" w:rsidR="003A64DC" w:rsidRDefault="003A64DC">
      <w:pPr>
        <w:spacing w:after="0" w:line="240" w:lineRule="auto"/>
      </w:pPr>
      <w:r>
        <w:separator/>
      </w:r>
    </w:p>
  </w:endnote>
  <w:endnote w:type="continuationSeparator" w:id="0">
    <w:p w14:paraId="290D207B" w14:textId="77777777" w:rsidR="003A64DC" w:rsidRDefault="003A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27512" w14:textId="77777777" w:rsidR="003A64DC" w:rsidRDefault="003A64DC">
      <w:pPr>
        <w:spacing w:after="0" w:line="240" w:lineRule="auto"/>
      </w:pPr>
      <w:r>
        <w:separator/>
      </w:r>
    </w:p>
  </w:footnote>
  <w:footnote w:type="continuationSeparator" w:id="0">
    <w:p w14:paraId="1F01469C" w14:textId="77777777" w:rsidR="003A64DC" w:rsidRDefault="003A64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C6132"/>
    <w:multiLevelType w:val="hybridMultilevel"/>
    <w:tmpl w:val="79B45198"/>
    <w:lvl w:ilvl="0" w:tplc="CE8EB856">
      <w:start w:val="1"/>
      <w:numFmt w:val="decimal"/>
      <w:lvlText w:val="%1."/>
      <w:lvlJc w:val="left"/>
      <w:pPr>
        <w:ind w:left="720" w:hanging="360"/>
      </w:pPr>
      <w:rPr>
        <w:rFonts w:ascii="Times New Roman" w:eastAsia="Liberation Sans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6A2095"/>
    <w:multiLevelType w:val="hybridMultilevel"/>
    <w:tmpl w:val="68A63B80"/>
    <w:lvl w:ilvl="0" w:tplc="3EF0F062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 w15:restartNumberingAfterBreak="0">
    <w:nsid w:val="407464A7"/>
    <w:multiLevelType w:val="hybridMultilevel"/>
    <w:tmpl w:val="E48C4BBA"/>
    <w:lvl w:ilvl="0" w:tplc="4D9CC06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036773"/>
    <w:multiLevelType w:val="hybridMultilevel"/>
    <w:tmpl w:val="E1D40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586A1D"/>
    <w:multiLevelType w:val="hybridMultilevel"/>
    <w:tmpl w:val="76425F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BF126D"/>
    <w:multiLevelType w:val="hybridMultilevel"/>
    <w:tmpl w:val="53684B18"/>
    <w:lvl w:ilvl="0" w:tplc="4DE4928A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098C"/>
    <w:rsid w:val="00015980"/>
    <w:rsid w:val="0003431D"/>
    <w:rsid w:val="00036891"/>
    <w:rsid w:val="0004002E"/>
    <w:rsid w:val="000561E4"/>
    <w:rsid w:val="00095DE7"/>
    <w:rsid w:val="000C2C68"/>
    <w:rsid w:val="000E2008"/>
    <w:rsid w:val="000F4598"/>
    <w:rsid w:val="00103DAE"/>
    <w:rsid w:val="001121F6"/>
    <w:rsid w:val="00115484"/>
    <w:rsid w:val="00160DCD"/>
    <w:rsid w:val="00174CF6"/>
    <w:rsid w:val="001919A4"/>
    <w:rsid w:val="001C6AFA"/>
    <w:rsid w:val="001D658E"/>
    <w:rsid w:val="00204572"/>
    <w:rsid w:val="002660CF"/>
    <w:rsid w:val="002706F7"/>
    <w:rsid w:val="002A082F"/>
    <w:rsid w:val="002A1E2F"/>
    <w:rsid w:val="002B0125"/>
    <w:rsid w:val="002B1AC4"/>
    <w:rsid w:val="002B5A4C"/>
    <w:rsid w:val="00301DCC"/>
    <w:rsid w:val="00314427"/>
    <w:rsid w:val="00334093"/>
    <w:rsid w:val="00336CD0"/>
    <w:rsid w:val="00337B39"/>
    <w:rsid w:val="00342729"/>
    <w:rsid w:val="00380A51"/>
    <w:rsid w:val="003A64DC"/>
    <w:rsid w:val="003B03C9"/>
    <w:rsid w:val="003C290C"/>
    <w:rsid w:val="00406A45"/>
    <w:rsid w:val="00420DA4"/>
    <w:rsid w:val="00424007"/>
    <w:rsid w:val="00437B8D"/>
    <w:rsid w:val="00446FF1"/>
    <w:rsid w:val="00463BF0"/>
    <w:rsid w:val="004D3C49"/>
    <w:rsid w:val="004D6987"/>
    <w:rsid w:val="00506535"/>
    <w:rsid w:val="00534682"/>
    <w:rsid w:val="005534FF"/>
    <w:rsid w:val="00554864"/>
    <w:rsid w:val="00574C1F"/>
    <w:rsid w:val="00592394"/>
    <w:rsid w:val="005A1B5D"/>
    <w:rsid w:val="005A1FF7"/>
    <w:rsid w:val="005A43E6"/>
    <w:rsid w:val="005E67E7"/>
    <w:rsid w:val="005F54F0"/>
    <w:rsid w:val="00646056"/>
    <w:rsid w:val="00656CFF"/>
    <w:rsid w:val="006804C4"/>
    <w:rsid w:val="006A1E38"/>
    <w:rsid w:val="006A6DD5"/>
    <w:rsid w:val="006B5655"/>
    <w:rsid w:val="006E0F9D"/>
    <w:rsid w:val="006F350E"/>
    <w:rsid w:val="006F7E35"/>
    <w:rsid w:val="00710C79"/>
    <w:rsid w:val="00727D70"/>
    <w:rsid w:val="00740152"/>
    <w:rsid w:val="00746DCE"/>
    <w:rsid w:val="00754B06"/>
    <w:rsid w:val="007674C9"/>
    <w:rsid w:val="007E3899"/>
    <w:rsid w:val="007E68A7"/>
    <w:rsid w:val="007F375D"/>
    <w:rsid w:val="008730A6"/>
    <w:rsid w:val="008A0B43"/>
    <w:rsid w:val="008A5E5F"/>
    <w:rsid w:val="008B619C"/>
    <w:rsid w:val="008C5946"/>
    <w:rsid w:val="008D0138"/>
    <w:rsid w:val="008D4C2F"/>
    <w:rsid w:val="008E48B5"/>
    <w:rsid w:val="0090110A"/>
    <w:rsid w:val="00912986"/>
    <w:rsid w:val="00913008"/>
    <w:rsid w:val="00942EE6"/>
    <w:rsid w:val="009478DA"/>
    <w:rsid w:val="0097425D"/>
    <w:rsid w:val="0098401E"/>
    <w:rsid w:val="00987444"/>
    <w:rsid w:val="00994CCE"/>
    <w:rsid w:val="009A30EC"/>
    <w:rsid w:val="00A04F76"/>
    <w:rsid w:val="00A148EE"/>
    <w:rsid w:val="00A30474"/>
    <w:rsid w:val="00A31245"/>
    <w:rsid w:val="00A73EAA"/>
    <w:rsid w:val="00A755DF"/>
    <w:rsid w:val="00AF0AE4"/>
    <w:rsid w:val="00B148FD"/>
    <w:rsid w:val="00B16EC5"/>
    <w:rsid w:val="00B35004"/>
    <w:rsid w:val="00B353B6"/>
    <w:rsid w:val="00B367A7"/>
    <w:rsid w:val="00B45CC3"/>
    <w:rsid w:val="00B503F0"/>
    <w:rsid w:val="00B56595"/>
    <w:rsid w:val="00B626BF"/>
    <w:rsid w:val="00B94DCA"/>
    <w:rsid w:val="00BB6BC4"/>
    <w:rsid w:val="00BD6119"/>
    <w:rsid w:val="00BF2C14"/>
    <w:rsid w:val="00BF3559"/>
    <w:rsid w:val="00C0730B"/>
    <w:rsid w:val="00C15F6D"/>
    <w:rsid w:val="00C25794"/>
    <w:rsid w:val="00C26F88"/>
    <w:rsid w:val="00C34080"/>
    <w:rsid w:val="00C71933"/>
    <w:rsid w:val="00C74A79"/>
    <w:rsid w:val="00C7590B"/>
    <w:rsid w:val="00C833DD"/>
    <w:rsid w:val="00C862AF"/>
    <w:rsid w:val="00CA02C2"/>
    <w:rsid w:val="00CC7DF8"/>
    <w:rsid w:val="00CE780F"/>
    <w:rsid w:val="00D16272"/>
    <w:rsid w:val="00D23812"/>
    <w:rsid w:val="00D62FB3"/>
    <w:rsid w:val="00D741B0"/>
    <w:rsid w:val="00D7669E"/>
    <w:rsid w:val="00D80D32"/>
    <w:rsid w:val="00DA5ECF"/>
    <w:rsid w:val="00DC1535"/>
    <w:rsid w:val="00DC42DC"/>
    <w:rsid w:val="00DE5124"/>
    <w:rsid w:val="00DE76D7"/>
    <w:rsid w:val="00E10402"/>
    <w:rsid w:val="00E201DA"/>
    <w:rsid w:val="00E26375"/>
    <w:rsid w:val="00E70415"/>
    <w:rsid w:val="00E7098C"/>
    <w:rsid w:val="00E71B32"/>
    <w:rsid w:val="00EA4AB9"/>
    <w:rsid w:val="00EA6B63"/>
    <w:rsid w:val="00EA7BA5"/>
    <w:rsid w:val="00EC106B"/>
    <w:rsid w:val="00EC2A9C"/>
    <w:rsid w:val="00ED2853"/>
    <w:rsid w:val="00EF21D0"/>
    <w:rsid w:val="00F11A51"/>
    <w:rsid w:val="00F17698"/>
    <w:rsid w:val="00F41028"/>
    <w:rsid w:val="00F52527"/>
    <w:rsid w:val="00F55C00"/>
    <w:rsid w:val="00F86AFD"/>
    <w:rsid w:val="00F92C4A"/>
    <w:rsid w:val="00F94847"/>
    <w:rsid w:val="00FA050A"/>
    <w:rsid w:val="00FA086F"/>
    <w:rsid w:val="00FA4C65"/>
    <w:rsid w:val="00FC1A6D"/>
    <w:rsid w:val="00FC42E2"/>
    <w:rsid w:val="00FC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F9DB0F"/>
  <w15:docId w15:val="{7B5A8798-D13E-423C-AD18-98A0E1F702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Liberation Sans" w:eastAsia="Liberation Sans" w:hAnsi="Liberation Sans" w:cs="Liberation Sans"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1"/>
    <w:next w:val="a"/>
    <w:link w:val="20"/>
    <w:uiPriority w:val="9"/>
    <w:unhideWhenUsed/>
    <w:qFormat/>
    <w:pPr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eastAsia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</w:rPr>
  </w:style>
  <w:style w:type="character" w:customStyle="1" w:styleId="20">
    <w:name w:val="Заголовок 2 Знак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hAnsi="Liberation Sans" w:cs="Liberation Sans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</w:rPr>
  </w:style>
  <w:style w:type="paragraph" w:styleId="a3">
    <w:name w:val="Title"/>
    <w:basedOn w:val="a"/>
    <w:next w:val="a"/>
    <w:link w:val="a4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/>
    </w:pPr>
    <w:rPr>
      <w:sz w:val="24"/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pPr>
      <w:spacing w:after="0" w:line="240" w:lineRule="auto"/>
    </w:p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  <w:pPr>
      <w:spacing w:after="0"/>
    </w:pPr>
  </w:style>
  <w:style w:type="paragraph" w:styleId="af8">
    <w:name w:val="No Spacing"/>
    <w:basedOn w:val="a"/>
    <w:uiPriority w:val="1"/>
    <w:qFormat/>
    <w:pPr>
      <w:spacing w:after="0" w:line="240" w:lineRule="auto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styleId="afa">
    <w:name w:val="Normal (Web)"/>
    <w:basedOn w:val="a"/>
    <w:uiPriority w:val="99"/>
    <w:unhideWhenUsed/>
    <w:rsid w:val="000C2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gkelc">
    <w:name w:val="hgkelc"/>
    <w:basedOn w:val="a0"/>
    <w:rsid w:val="000C2C68"/>
  </w:style>
  <w:style w:type="character" w:styleId="afb">
    <w:name w:val="Strong"/>
    <w:basedOn w:val="a0"/>
    <w:uiPriority w:val="22"/>
    <w:qFormat/>
    <w:rsid w:val="007E68A7"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rsid w:val="006A6D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6A6DD5"/>
    <w:rPr>
      <w:rFonts w:ascii="Segoe UI" w:eastAsia="Liberation Sans" w:hAnsi="Segoe UI" w:cs="Segoe UI"/>
      <w:sz w:val="18"/>
      <w:szCs w:val="18"/>
    </w:rPr>
  </w:style>
  <w:style w:type="paragraph" w:customStyle="1" w:styleId="futurismarkdown-paragraph">
    <w:name w:val="futurismarkdown-paragraph"/>
    <w:basedOn w:val="a"/>
    <w:rsid w:val="00A04F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FA0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isender.com/ru/blog/luchshie-servisy-kanban-dosok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unisender.com/ru/glossary/chto-takoe-mvp/" TargetMode="Externa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CA1B75-A805-4666-9933-4555C79FB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25</Pages>
  <Words>7382</Words>
  <Characters>42078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Литовченко Вероника Борисовна</cp:lastModifiedBy>
  <cp:revision>23</cp:revision>
  <dcterms:created xsi:type="dcterms:W3CDTF">2025-04-14T10:45:00Z</dcterms:created>
  <dcterms:modified xsi:type="dcterms:W3CDTF">2025-04-15T05:22:00Z</dcterms:modified>
</cp:coreProperties>
</file>